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CFD6" w14:textId="09909CDE" w:rsidR="00E96390" w:rsidRPr="00E96390" w:rsidRDefault="00400743" w:rsidP="00E96390">
      <w:pPr>
        <w:pStyle w:val="TOCHeading"/>
        <w:jc w:val="center"/>
        <w:rPr>
          <w:b/>
          <w:bCs/>
          <w:color w:val="2D9289"/>
          <w:sz w:val="40"/>
          <w:szCs w:val="40"/>
          <w:u w:val="single"/>
        </w:rPr>
      </w:pPr>
      <w:r w:rsidRPr="00E96390">
        <w:rPr>
          <w:b/>
          <w:bCs/>
          <w:color w:val="2D9289"/>
          <w:sz w:val="40"/>
          <w:szCs w:val="40"/>
          <w:u w:val="single"/>
        </w:rPr>
        <w:t>Considerations for the Legal Sector</w:t>
      </w:r>
    </w:p>
    <w:p w14:paraId="0BDEB549" w14:textId="77777777" w:rsidR="00E96390" w:rsidRPr="00E96390" w:rsidRDefault="00E96390" w:rsidP="00E96390">
      <w:pPr>
        <w:rPr>
          <w:lang w:val="en-US"/>
        </w:rPr>
      </w:pPr>
    </w:p>
    <w:p w14:paraId="06009DF7" w14:textId="2C1500D0" w:rsidR="00E96390" w:rsidRDefault="00E96390">
      <w:pPr>
        <w:pStyle w:val="TOC1"/>
        <w:tabs>
          <w:tab w:val="right" w:leader="dot" w:pos="9736"/>
        </w:tabs>
        <w:rPr>
          <w:rFonts w:eastAsiaTheme="minorEastAsia"/>
          <w:noProof/>
          <w:sz w:val="22"/>
          <w:lang w:eastAsia="en-GB"/>
        </w:rPr>
      </w:pPr>
      <w:r>
        <w:fldChar w:fldCharType="begin"/>
      </w:r>
      <w:r>
        <w:instrText xml:space="preserve"> TOC \o "1-1" \h \z \u </w:instrText>
      </w:r>
      <w:r>
        <w:fldChar w:fldCharType="separate"/>
      </w:r>
      <w:hyperlink w:anchor="_Toc118894100" w:history="1">
        <w:r w:rsidRPr="00145D67">
          <w:rPr>
            <w:rStyle w:val="Hyperlink"/>
            <w:noProof/>
          </w:rPr>
          <w:t>Asset Register and audit</w:t>
        </w:r>
        <w:r>
          <w:rPr>
            <w:noProof/>
            <w:webHidden/>
          </w:rPr>
          <w:tab/>
        </w:r>
        <w:r>
          <w:rPr>
            <w:noProof/>
            <w:webHidden/>
          </w:rPr>
          <w:fldChar w:fldCharType="begin"/>
        </w:r>
        <w:r>
          <w:rPr>
            <w:noProof/>
            <w:webHidden/>
          </w:rPr>
          <w:instrText xml:space="preserve"> PAGEREF _Toc118894100 \h </w:instrText>
        </w:r>
        <w:r>
          <w:rPr>
            <w:noProof/>
            <w:webHidden/>
          </w:rPr>
        </w:r>
        <w:r>
          <w:rPr>
            <w:noProof/>
            <w:webHidden/>
          </w:rPr>
          <w:fldChar w:fldCharType="separate"/>
        </w:r>
        <w:r>
          <w:rPr>
            <w:noProof/>
            <w:webHidden/>
          </w:rPr>
          <w:t>1</w:t>
        </w:r>
        <w:r>
          <w:rPr>
            <w:noProof/>
            <w:webHidden/>
          </w:rPr>
          <w:fldChar w:fldCharType="end"/>
        </w:r>
      </w:hyperlink>
    </w:p>
    <w:p w14:paraId="60B8BACF" w14:textId="618CE998" w:rsidR="00E96390" w:rsidRDefault="00AC1F7E">
      <w:pPr>
        <w:pStyle w:val="TOC1"/>
        <w:tabs>
          <w:tab w:val="right" w:leader="dot" w:pos="9736"/>
        </w:tabs>
        <w:rPr>
          <w:rFonts w:eastAsiaTheme="minorEastAsia"/>
          <w:noProof/>
          <w:sz w:val="22"/>
          <w:lang w:eastAsia="en-GB"/>
        </w:rPr>
      </w:pPr>
      <w:hyperlink w:anchor="_Toc118894101" w:history="1">
        <w:r w:rsidR="00E96390" w:rsidRPr="00145D67">
          <w:rPr>
            <w:rStyle w:val="Hyperlink"/>
            <w:noProof/>
          </w:rPr>
          <w:t>Reviewing passwords and 2FA</w:t>
        </w:r>
        <w:r w:rsidR="00E96390">
          <w:rPr>
            <w:noProof/>
            <w:webHidden/>
          </w:rPr>
          <w:tab/>
        </w:r>
        <w:r w:rsidR="00E96390">
          <w:rPr>
            <w:noProof/>
            <w:webHidden/>
          </w:rPr>
          <w:fldChar w:fldCharType="begin"/>
        </w:r>
        <w:r w:rsidR="00E96390">
          <w:rPr>
            <w:noProof/>
            <w:webHidden/>
          </w:rPr>
          <w:instrText xml:space="preserve"> PAGEREF _Toc118894101 \h </w:instrText>
        </w:r>
        <w:r w:rsidR="00E96390">
          <w:rPr>
            <w:noProof/>
            <w:webHidden/>
          </w:rPr>
        </w:r>
        <w:r w:rsidR="00E96390">
          <w:rPr>
            <w:noProof/>
            <w:webHidden/>
          </w:rPr>
          <w:fldChar w:fldCharType="separate"/>
        </w:r>
        <w:r w:rsidR="00E96390">
          <w:rPr>
            <w:noProof/>
            <w:webHidden/>
          </w:rPr>
          <w:t>3</w:t>
        </w:r>
        <w:r w:rsidR="00E96390">
          <w:rPr>
            <w:noProof/>
            <w:webHidden/>
          </w:rPr>
          <w:fldChar w:fldCharType="end"/>
        </w:r>
      </w:hyperlink>
    </w:p>
    <w:p w14:paraId="29E38C3D" w14:textId="5516400D" w:rsidR="00E96390" w:rsidRDefault="00AC1F7E">
      <w:pPr>
        <w:pStyle w:val="TOC1"/>
        <w:tabs>
          <w:tab w:val="right" w:leader="dot" w:pos="9736"/>
        </w:tabs>
        <w:rPr>
          <w:rFonts w:eastAsiaTheme="minorEastAsia"/>
          <w:noProof/>
          <w:sz w:val="22"/>
          <w:lang w:eastAsia="en-GB"/>
        </w:rPr>
      </w:pPr>
      <w:hyperlink w:anchor="_Toc118894102" w:history="1">
        <w:r w:rsidR="00E96390" w:rsidRPr="00145D67">
          <w:rPr>
            <w:rStyle w:val="Hyperlink"/>
            <w:noProof/>
          </w:rPr>
          <w:t>Phishing</w:t>
        </w:r>
        <w:r w:rsidR="00E96390">
          <w:rPr>
            <w:noProof/>
            <w:webHidden/>
          </w:rPr>
          <w:tab/>
        </w:r>
        <w:r w:rsidR="00E96390">
          <w:rPr>
            <w:noProof/>
            <w:webHidden/>
          </w:rPr>
          <w:fldChar w:fldCharType="begin"/>
        </w:r>
        <w:r w:rsidR="00E96390">
          <w:rPr>
            <w:noProof/>
            <w:webHidden/>
          </w:rPr>
          <w:instrText xml:space="preserve"> PAGEREF _Toc118894102 \h </w:instrText>
        </w:r>
        <w:r w:rsidR="00E96390">
          <w:rPr>
            <w:noProof/>
            <w:webHidden/>
          </w:rPr>
        </w:r>
        <w:r w:rsidR="00E96390">
          <w:rPr>
            <w:noProof/>
            <w:webHidden/>
          </w:rPr>
          <w:fldChar w:fldCharType="separate"/>
        </w:r>
        <w:r w:rsidR="00E96390">
          <w:rPr>
            <w:noProof/>
            <w:webHidden/>
          </w:rPr>
          <w:t>3</w:t>
        </w:r>
        <w:r w:rsidR="00E96390">
          <w:rPr>
            <w:noProof/>
            <w:webHidden/>
          </w:rPr>
          <w:fldChar w:fldCharType="end"/>
        </w:r>
      </w:hyperlink>
    </w:p>
    <w:p w14:paraId="1987CF5D" w14:textId="0CE0A3CE" w:rsidR="00E96390" w:rsidRDefault="00AC1F7E">
      <w:pPr>
        <w:pStyle w:val="TOC1"/>
        <w:tabs>
          <w:tab w:val="right" w:leader="dot" w:pos="9736"/>
        </w:tabs>
        <w:rPr>
          <w:rFonts w:eastAsiaTheme="minorEastAsia"/>
          <w:noProof/>
          <w:sz w:val="22"/>
          <w:lang w:eastAsia="en-GB"/>
        </w:rPr>
      </w:pPr>
      <w:hyperlink w:anchor="_Toc118894103" w:history="1">
        <w:r w:rsidR="00E96390" w:rsidRPr="00145D67">
          <w:rPr>
            <w:rStyle w:val="Hyperlink"/>
            <w:noProof/>
          </w:rPr>
          <w:t>Reviewing Firewalls</w:t>
        </w:r>
        <w:r w:rsidR="00E96390">
          <w:rPr>
            <w:noProof/>
            <w:webHidden/>
          </w:rPr>
          <w:tab/>
        </w:r>
        <w:r w:rsidR="00E96390">
          <w:rPr>
            <w:noProof/>
            <w:webHidden/>
          </w:rPr>
          <w:fldChar w:fldCharType="begin"/>
        </w:r>
        <w:r w:rsidR="00E96390">
          <w:rPr>
            <w:noProof/>
            <w:webHidden/>
          </w:rPr>
          <w:instrText xml:space="preserve"> PAGEREF _Toc118894103 \h </w:instrText>
        </w:r>
        <w:r w:rsidR="00E96390">
          <w:rPr>
            <w:noProof/>
            <w:webHidden/>
          </w:rPr>
        </w:r>
        <w:r w:rsidR="00E96390">
          <w:rPr>
            <w:noProof/>
            <w:webHidden/>
          </w:rPr>
          <w:fldChar w:fldCharType="separate"/>
        </w:r>
        <w:r w:rsidR="00E96390">
          <w:rPr>
            <w:noProof/>
            <w:webHidden/>
          </w:rPr>
          <w:t>4</w:t>
        </w:r>
        <w:r w:rsidR="00E96390">
          <w:rPr>
            <w:noProof/>
            <w:webHidden/>
          </w:rPr>
          <w:fldChar w:fldCharType="end"/>
        </w:r>
      </w:hyperlink>
    </w:p>
    <w:p w14:paraId="0A2AD60A" w14:textId="69AC58EE" w:rsidR="00E96390" w:rsidRDefault="00AC1F7E">
      <w:pPr>
        <w:pStyle w:val="TOC1"/>
        <w:tabs>
          <w:tab w:val="right" w:leader="dot" w:pos="9736"/>
        </w:tabs>
        <w:rPr>
          <w:rFonts w:eastAsiaTheme="minorEastAsia"/>
          <w:noProof/>
          <w:sz w:val="22"/>
          <w:lang w:eastAsia="en-GB"/>
        </w:rPr>
      </w:pPr>
      <w:hyperlink w:anchor="_Toc118894104" w:history="1">
        <w:r w:rsidR="00E96390" w:rsidRPr="00145D67">
          <w:rPr>
            <w:rStyle w:val="Hyperlink"/>
            <w:noProof/>
          </w:rPr>
          <w:t>Backups</w:t>
        </w:r>
        <w:r w:rsidR="00E96390">
          <w:rPr>
            <w:noProof/>
            <w:webHidden/>
          </w:rPr>
          <w:tab/>
        </w:r>
        <w:r w:rsidR="00E96390">
          <w:rPr>
            <w:noProof/>
            <w:webHidden/>
          </w:rPr>
          <w:fldChar w:fldCharType="begin"/>
        </w:r>
        <w:r w:rsidR="00E96390">
          <w:rPr>
            <w:noProof/>
            <w:webHidden/>
          </w:rPr>
          <w:instrText xml:space="preserve"> PAGEREF _Toc118894104 \h </w:instrText>
        </w:r>
        <w:r w:rsidR="00E96390">
          <w:rPr>
            <w:noProof/>
            <w:webHidden/>
          </w:rPr>
        </w:r>
        <w:r w:rsidR="00E96390">
          <w:rPr>
            <w:noProof/>
            <w:webHidden/>
          </w:rPr>
          <w:fldChar w:fldCharType="separate"/>
        </w:r>
        <w:r w:rsidR="00E96390">
          <w:rPr>
            <w:noProof/>
            <w:webHidden/>
          </w:rPr>
          <w:t>5</w:t>
        </w:r>
        <w:r w:rsidR="00E96390">
          <w:rPr>
            <w:noProof/>
            <w:webHidden/>
          </w:rPr>
          <w:fldChar w:fldCharType="end"/>
        </w:r>
      </w:hyperlink>
    </w:p>
    <w:p w14:paraId="2861FA67" w14:textId="129A46D9" w:rsidR="00E96390" w:rsidRDefault="00AC1F7E">
      <w:pPr>
        <w:pStyle w:val="TOC1"/>
        <w:tabs>
          <w:tab w:val="right" w:leader="dot" w:pos="9736"/>
        </w:tabs>
        <w:rPr>
          <w:rFonts w:eastAsiaTheme="minorEastAsia"/>
          <w:noProof/>
          <w:sz w:val="22"/>
          <w:lang w:eastAsia="en-GB"/>
        </w:rPr>
      </w:pPr>
      <w:hyperlink w:anchor="_Toc118894105" w:history="1">
        <w:r w:rsidR="00E96390" w:rsidRPr="00145D67">
          <w:rPr>
            <w:rStyle w:val="Hyperlink"/>
            <w:noProof/>
          </w:rPr>
          <w:t>Secure Configuration</w:t>
        </w:r>
        <w:r w:rsidR="00E96390">
          <w:rPr>
            <w:noProof/>
            <w:webHidden/>
          </w:rPr>
          <w:tab/>
        </w:r>
        <w:r w:rsidR="00E96390">
          <w:rPr>
            <w:noProof/>
            <w:webHidden/>
          </w:rPr>
          <w:fldChar w:fldCharType="begin"/>
        </w:r>
        <w:r w:rsidR="00E96390">
          <w:rPr>
            <w:noProof/>
            <w:webHidden/>
          </w:rPr>
          <w:instrText xml:space="preserve"> PAGEREF _Toc118894105 \h </w:instrText>
        </w:r>
        <w:r w:rsidR="00E96390">
          <w:rPr>
            <w:noProof/>
            <w:webHidden/>
          </w:rPr>
        </w:r>
        <w:r w:rsidR="00E96390">
          <w:rPr>
            <w:noProof/>
            <w:webHidden/>
          </w:rPr>
          <w:fldChar w:fldCharType="separate"/>
        </w:r>
        <w:r w:rsidR="00E96390">
          <w:rPr>
            <w:noProof/>
            <w:webHidden/>
          </w:rPr>
          <w:t>5</w:t>
        </w:r>
        <w:r w:rsidR="00E96390">
          <w:rPr>
            <w:noProof/>
            <w:webHidden/>
          </w:rPr>
          <w:fldChar w:fldCharType="end"/>
        </w:r>
      </w:hyperlink>
    </w:p>
    <w:p w14:paraId="51D000CE" w14:textId="0B6A9CAA" w:rsidR="00E96390" w:rsidRDefault="00AC1F7E">
      <w:pPr>
        <w:pStyle w:val="TOC1"/>
        <w:tabs>
          <w:tab w:val="right" w:leader="dot" w:pos="9736"/>
        </w:tabs>
        <w:rPr>
          <w:rFonts w:eastAsiaTheme="minorEastAsia"/>
          <w:noProof/>
          <w:sz w:val="22"/>
          <w:lang w:eastAsia="en-GB"/>
        </w:rPr>
      </w:pPr>
      <w:hyperlink w:anchor="_Toc118894106" w:history="1">
        <w:r w:rsidR="00E96390" w:rsidRPr="00145D67">
          <w:rPr>
            <w:rStyle w:val="Hyperlink"/>
            <w:noProof/>
          </w:rPr>
          <w:t>Security Update Management</w:t>
        </w:r>
        <w:r w:rsidR="00E96390">
          <w:rPr>
            <w:noProof/>
            <w:webHidden/>
          </w:rPr>
          <w:tab/>
        </w:r>
        <w:r w:rsidR="00E96390">
          <w:rPr>
            <w:noProof/>
            <w:webHidden/>
          </w:rPr>
          <w:fldChar w:fldCharType="begin"/>
        </w:r>
        <w:r w:rsidR="00E96390">
          <w:rPr>
            <w:noProof/>
            <w:webHidden/>
          </w:rPr>
          <w:instrText xml:space="preserve"> PAGEREF _Toc118894106 \h </w:instrText>
        </w:r>
        <w:r w:rsidR="00E96390">
          <w:rPr>
            <w:noProof/>
            <w:webHidden/>
          </w:rPr>
        </w:r>
        <w:r w:rsidR="00E96390">
          <w:rPr>
            <w:noProof/>
            <w:webHidden/>
          </w:rPr>
          <w:fldChar w:fldCharType="separate"/>
        </w:r>
        <w:r w:rsidR="00E96390">
          <w:rPr>
            <w:noProof/>
            <w:webHidden/>
          </w:rPr>
          <w:t>5</w:t>
        </w:r>
        <w:r w:rsidR="00E96390">
          <w:rPr>
            <w:noProof/>
            <w:webHidden/>
          </w:rPr>
          <w:fldChar w:fldCharType="end"/>
        </w:r>
      </w:hyperlink>
    </w:p>
    <w:p w14:paraId="33BBD24D" w14:textId="6A48A7C5" w:rsidR="00E96390" w:rsidRDefault="00AC1F7E">
      <w:pPr>
        <w:pStyle w:val="TOC1"/>
        <w:tabs>
          <w:tab w:val="right" w:leader="dot" w:pos="9736"/>
        </w:tabs>
        <w:rPr>
          <w:rFonts w:eastAsiaTheme="minorEastAsia"/>
          <w:noProof/>
          <w:sz w:val="22"/>
          <w:lang w:eastAsia="en-GB"/>
        </w:rPr>
      </w:pPr>
      <w:hyperlink w:anchor="_Toc118894107" w:history="1">
        <w:r w:rsidR="00E96390" w:rsidRPr="00145D67">
          <w:rPr>
            <w:rStyle w:val="Hyperlink"/>
            <w:noProof/>
          </w:rPr>
          <w:t>Malware Protection</w:t>
        </w:r>
        <w:r w:rsidR="00E96390">
          <w:rPr>
            <w:noProof/>
            <w:webHidden/>
          </w:rPr>
          <w:tab/>
        </w:r>
        <w:r w:rsidR="00E96390">
          <w:rPr>
            <w:noProof/>
            <w:webHidden/>
          </w:rPr>
          <w:fldChar w:fldCharType="begin"/>
        </w:r>
        <w:r w:rsidR="00E96390">
          <w:rPr>
            <w:noProof/>
            <w:webHidden/>
          </w:rPr>
          <w:instrText xml:space="preserve"> PAGEREF _Toc118894107 \h </w:instrText>
        </w:r>
        <w:r w:rsidR="00E96390">
          <w:rPr>
            <w:noProof/>
            <w:webHidden/>
          </w:rPr>
        </w:r>
        <w:r w:rsidR="00E96390">
          <w:rPr>
            <w:noProof/>
            <w:webHidden/>
          </w:rPr>
          <w:fldChar w:fldCharType="separate"/>
        </w:r>
        <w:r w:rsidR="00E96390">
          <w:rPr>
            <w:noProof/>
            <w:webHidden/>
          </w:rPr>
          <w:t>6</w:t>
        </w:r>
        <w:r w:rsidR="00E96390">
          <w:rPr>
            <w:noProof/>
            <w:webHidden/>
          </w:rPr>
          <w:fldChar w:fldCharType="end"/>
        </w:r>
      </w:hyperlink>
    </w:p>
    <w:p w14:paraId="477FAA4A" w14:textId="295BD567" w:rsidR="00E96390" w:rsidRDefault="00AC1F7E">
      <w:pPr>
        <w:pStyle w:val="TOC1"/>
        <w:tabs>
          <w:tab w:val="right" w:leader="dot" w:pos="9736"/>
        </w:tabs>
        <w:rPr>
          <w:rFonts w:eastAsiaTheme="minorEastAsia"/>
          <w:noProof/>
          <w:sz w:val="22"/>
          <w:lang w:eastAsia="en-GB"/>
        </w:rPr>
      </w:pPr>
      <w:hyperlink w:anchor="_Toc118894108" w:history="1">
        <w:r w:rsidR="00E96390" w:rsidRPr="00145D67">
          <w:rPr>
            <w:rStyle w:val="Hyperlink"/>
            <w:rFonts w:eastAsia="Times New Roman"/>
            <w:noProof/>
            <w:lang w:eastAsia="en-GB"/>
          </w:rPr>
          <w:t>User Access Controls</w:t>
        </w:r>
        <w:r w:rsidR="00E96390">
          <w:rPr>
            <w:noProof/>
            <w:webHidden/>
          </w:rPr>
          <w:tab/>
        </w:r>
        <w:r w:rsidR="00E96390">
          <w:rPr>
            <w:noProof/>
            <w:webHidden/>
          </w:rPr>
          <w:fldChar w:fldCharType="begin"/>
        </w:r>
        <w:r w:rsidR="00E96390">
          <w:rPr>
            <w:noProof/>
            <w:webHidden/>
          </w:rPr>
          <w:instrText xml:space="preserve"> PAGEREF _Toc118894108 \h </w:instrText>
        </w:r>
        <w:r w:rsidR="00E96390">
          <w:rPr>
            <w:noProof/>
            <w:webHidden/>
          </w:rPr>
        </w:r>
        <w:r w:rsidR="00E96390">
          <w:rPr>
            <w:noProof/>
            <w:webHidden/>
          </w:rPr>
          <w:fldChar w:fldCharType="separate"/>
        </w:r>
        <w:r w:rsidR="00E96390">
          <w:rPr>
            <w:noProof/>
            <w:webHidden/>
          </w:rPr>
          <w:t>6</w:t>
        </w:r>
        <w:r w:rsidR="00E96390">
          <w:rPr>
            <w:noProof/>
            <w:webHidden/>
          </w:rPr>
          <w:fldChar w:fldCharType="end"/>
        </w:r>
      </w:hyperlink>
    </w:p>
    <w:p w14:paraId="07B4BC51" w14:textId="73F792F1" w:rsidR="00E96390" w:rsidRDefault="00AC1F7E">
      <w:pPr>
        <w:pStyle w:val="TOC1"/>
        <w:tabs>
          <w:tab w:val="right" w:leader="dot" w:pos="9736"/>
        </w:tabs>
        <w:rPr>
          <w:rFonts w:eastAsiaTheme="minorEastAsia"/>
          <w:noProof/>
          <w:sz w:val="22"/>
          <w:lang w:eastAsia="en-GB"/>
        </w:rPr>
      </w:pPr>
      <w:hyperlink w:anchor="_Toc118894109" w:history="1">
        <w:r w:rsidR="00E96390" w:rsidRPr="00145D67">
          <w:rPr>
            <w:rStyle w:val="Hyperlink"/>
            <w:noProof/>
          </w:rPr>
          <w:t>BYOD and IOT</w:t>
        </w:r>
        <w:r w:rsidR="00E96390">
          <w:rPr>
            <w:noProof/>
            <w:webHidden/>
          </w:rPr>
          <w:tab/>
        </w:r>
        <w:r w:rsidR="00E96390">
          <w:rPr>
            <w:noProof/>
            <w:webHidden/>
          </w:rPr>
          <w:fldChar w:fldCharType="begin"/>
        </w:r>
        <w:r w:rsidR="00E96390">
          <w:rPr>
            <w:noProof/>
            <w:webHidden/>
          </w:rPr>
          <w:instrText xml:space="preserve"> PAGEREF _Toc118894109 \h </w:instrText>
        </w:r>
        <w:r w:rsidR="00E96390">
          <w:rPr>
            <w:noProof/>
            <w:webHidden/>
          </w:rPr>
        </w:r>
        <w:r w:rsidR="00E96390">
          <w:rPr>
            <w:noProof/>
            <w:webHidden/>
          </w:rPr>
          <w:fldChar w:fldCharType="separate"/>
        </w:r>
        <w:r w:rsidR="00E96390">
          <w:rPr>
            <w:noProof/>
            <w:webHidden/>
          </w:rPr>
          <w:t>6</w:t>
        </w:r>
        <w:r w:rsidR="00E96390">
          <w:rPr>
            <w:noProof/>
            <w:webHidden/>
          </w:rPr>
          <w:fldChar w:fldCharType="end"/>
        </w:r>
      </w:hyperlink>
    </w:p>
    <w:p w14:paraId="3BA92453" w14:textId="1FA03AB0" w:rsidR="00E96390" w:rsidRDefault="00AC1F7E">
      <w:pPr>
        <w:pStyle w:val="TOC1"/>
        <w:tabs>
          <w:tab w:val="right" w:leader="dot" w:pos="9736"/>
        </w:tabs>
        <w:rPr>
          <w:rFonts w:eastAsiaTheme="minorEastAsia"/>
          <w:noProof/>
          <w:sz w:val="22"/>
          <w:lang w:eastAsia="en-GB"/>
        </w:rPr>
      </w:pPr>
      <w:hyperlink w:anchor="_Toc118894110" w:history="1">
        <w:r w:rsidR="00E96390" w:rsidRPr="00145D67">
          <w:rPr>
            <w:rStyle w:val="Hyperlink"/>
            <w:noProof/>
          </w:rPr>
          <w:t>Accreditation</w:t>
        </w:r>
        <w:r w:rsidR="00E96390">
          <w:rPr>
            <w:noProof/>
            <w:webHidden/>
          </w:rPr>
          <w:tab/>
        </w:r>
        <w:r w:rsidR="00E96390">
          <w:rPr>
            <w:noProof/>
            <w:webHidden/>
          </w:rPr>
          <w:fldChar w:fldCharType="begin"/>
        </w:r>
        <w:r w:rsidR="00E96390">
          <w:rPr>
            <w:noProof/>
            <w:webHidden/>
          </w:rPr>
          <w:instrText xml:space="preserve"> PAGEREF _Toc118894110 \h </w:instrText>
        </w:r>
        <w:r w:rsidR="00E96390">
          <w:rPr>
            <w:noProof/>
            <w:webHidden/>
          </w:rPr>
        </w:r>
        <w:r w:rsidR="00E96390">
          <w:rPr>
            <w:noProof/>
            <w:webHidden/>
          </w:rPr>
          <w:fldChar w:fldCharType="separate"/>
        </w:r>
        <w:r w:rsidR="00E96390">
          <w:rPr>
            <w:noProof/>
            <w:webHidden/>
          </w:rPr>
          <w:t>7</w:t>
        </w:r>
        <w:r w:rsidR="00E96390">
          <w:rPr>
            <w:noProof/>
            <w:webHidden/>
          </w:rPr>
          <w:fldChar w:fldCharType="end"/>
        </w:r>
      </w:hyperlink>
    </w:p>
    <w:p w14:paraId="3FABC2F6" w14:textId="62E36721" w:rsidR="00E96390" w:rsidRDefault="00E96390" w:rsidP="00E96390">
      <w:pPr>
        <w:pStyle w:val="Heading1"/>
      </w:pPr>
      <w:r>
        <w:fldChar w:fldCharType="end"/>
      </w:r>
      <w:bookmarkStart w:id="0" w:name="_Toc118892982"/>
      <w:bookmarkStart w:id="1" w:name="_Toc118893192"/>
    </w:p>
    <w:p w14:paraId="6306A310" w14:textId="79DD73AE" w:rsidR="00400743" w:rsidRDefault="00400743" w:rsidP="00E96390">
      <w:pPr>
        <w:pStyle w:val="Heading1"/>
      </w:pPr>
      <w:bookmarkStart w:id="2" w:name="_Toc118894100"/>
      <w:r>
        <w:t>Asset Register and audit</w:t>
      </w:r>
      <w:bookmarkEnd w:id="0"/>
      <w:bookmarkEnd w:id="1"/>
      <w:bookmarkEnd w:id="2"/>
    </w:p>
    <w:p w14:paraId="78686163" w14:textId="77777777" w:rsidR="00400743" w:rsidRDefault="00400743" w:rsidP="00400743">
      <w:r>
        <w:t>Although best practice would be to carry out regular reviews of the devices and programmes that you are using, this is not always practical. So, an annual review is the very least you should pencil in.</w:t>
      </w:r>
    </w:p>
    <w:p w14:paraId="576D0348" w14:textId="77777777" w:rsidR="00400743" w:rsidRDefault="00400743" w:rsidP="00400743">
      <w:pPr>
        <w:pStyle w:val="Heading2"/>
      </w:pPr>
      <w:bookmarkStart w:id="3" w:name="_Toc118892983"/>
      <w:bookmarkStart w:id="4" w:name="_Toc118893193"/>
      <w:r>
        <w:t>Why do I need one?</w:t>
      </w:r>
      <w:bookmarkEnd w:id="3"/>
      <w:bookmarkEnd w:id="4"/>
      <w:r>
        <w:t xml:space="preserve"> </w:t>
      </w:r>
    </w:p>
    <w:p w14:paraId="536787AF" w14:textId="40F8E3CB" w:rsidR="00400743" w:rsidRDefault="00400743" w:rsidP="00400743">
      <w:r>
        <w:t>Unless you know what assets you have, you can’t make any decisions about the risk those assets pose. If an alert comes out about a particular product you can review your list, knowing that it is comprehensive, and be confident about whether you need to act or not.</w:t>
      </w:r>
    </w:p>
    <w:p w14:paraId="45CD3258" w14:textId="77777777" w:rsidR="00400743" w:rsidRDefault="00400743" w:rsidP="00400743">
      <w:pPr>
        <w:pStyle w:val="Heading2"/>
      </w:pPr>
      <w:bookmarkStart w:id="5" w:name="_Toc118892984"/>
      <w:bookmarkStart w:id="6" w:name="_Toc118893194"/>
      <w:r>
        <w:t>What should it include?</w:t>
      </w:r>
      <w:bookmarkEnd w:id="5"/>
      <w:bookmarkEnd w:id="6"/>
    </w:p>
    <w:p w14:paraId="6C1137C7" w14:textId="77777777" w:rsidR="00400743" w:rsidRPr="005E5F87" w:rsidRDefault="00400743" w:rsidP="00E96390">
      <w:pPr>
        <w:pStyle w:val="ListParagraph"/>
        <w:numPr>
          <w:ilvl w:val="0"/>
          <w:numId w:val="9"/>
        </w:numPr>
      </w:pPr>
      <w:r w:rsidRPr="00E96390">
        <w:rPr>
          <w:b/>
          <w:bCs/>
        </w:rPr>
        <w:t>Hardware</w:t>
      </w:r>
      <w:r w:rsidRPr="005E5F87">
        <w:t xml:space="preserve"> – e.g., laptops, servers, printers, but also mobile phones or USB memory sticks.</w:t>
      </w:r>
    </w:p>
    <w:p w14:paraId="6B95B704" w14:textId="77777777" w:rsidR="00400743" w:rsidRPr="005E5F87" w:rsidRDefault="00400743" w:rsidP="00E96390">
      <w:pPr>
        <w:pStyle w:val="ListParagraph"/>
        <w:numPr>
          <w:ilvl w:val="0"/>
          <w:numId w:val="9"/>
        </w:numPr>
      </w:pPr>
      <w:r w:rsidRPr="00E96390">
        <w:rPr>
          <w:b/>
          <w:bCs/>
        </w:rPr>
        <w:t>Software</w:t>
      </w:r>
      <w:r w:rsidRPr="005E5F87">
        <w:t xml:space="preserve"> – not only the purchased software, but also freeware.</w:t>
      </w:r>
    </w:p>
    <w:p w14:paraId="699AF9AE" w14:textId="77777777" w:rsidR="00400743" w:rsidRPr="005E5F87" w:rsidRDefault="00400743" w:rsidP="00E96390">
      <w:pPr>
        <w:pStyle w:val="ListParagraph"/>
        <w:numPr>
          <w:ilvl w:val="0"/>
          <w:numId w:val="9"/>
        </w:numPr>
      </w:pPr>
      <w:r w:rsidRPr="00E96390">
        <w:rPr>
          <w:b/>
          <w:bCs/>
        </w:rPr>
        <w:t>Information</w:t>
      </w:r>
      <w:r w:rsidRPr="005E5F87">
        <w:t xml:space="preserve"> – not only in electronic media (databases, files in PDF, Word, Excel, and other formats), but also in paper and other forms.</w:t>
      </w:r>
    </w:p>
    <w:p w14:paraId="79697155" w14:textId="77777777" w:rsidR="00400743" w:rsidRPr="005E5F87" w:rsidRDefault="00400743" w:rsidP="00E96390">
      <w:pPr>
        <w:pStyle w:val="ListParagraph"/>
        <w:numPr>
          <w:ilvl w:val="0"/>
          <w:numId w:val="9"/>
        </w:numPr>
      </w:pPr>
      <w:r w:rsidRPr="00E96390">
        <w:rPr>
          <w:b/>
          <w:bCs/>
        </w:rPr>
        <w:t>Infrastructure</w:t>
      </w:r>
      <w:r w:rsidRPr="005E5F87">
        <w:t xml:space="preserve"> – e.g., offices, electricity, air conditioning – because those assets can cause lack of availability of information.</w:t>
      </w:r>
    </w:p>
    <w:p w14:paraId="5D2DC403" w14:textId="77777777" w:rsidR="00400743" w:rsidRPr="005E5F87" w:rsidRDefault="00400743" w:rsidP="00E96390">
      <w:pPr>
        <w:pStyle w:val="ListParagraph"/>
        <w:numPr>
          <w:ilvl w:val="0"/>
          <w:numId w:val="9"/>
        </w:numPr>
      </w:pPr>
      <w:r w:rsidRPr="00E96390">
        <w:rPr>
          <w:b/>
          <w:bCs/>
        </w:rPr>
        <w:t>People</w:t>
      </w:r>
      <w:r>
        <w:t xml:space="preserve"> - </w:t>
      </w:r>
      <w:r w:rsidRPr="005E5F87">
        <w:t>People are also considered assets because they also have lots of information in their heads, which is very often not available in other forms.</w:t>
      </w:r>
    </w:p>
    <w:p w14:paraId="1762F6F6" w14:textId="2F4FF73F" w:rsidR="00400743" w:rsidRDefault="00400743" w:rsidP="00E96390">
      <w:pPr>
        <w:pStyle w:val="ListParagraph"/>
        <w:numPr>
          <w:ilvl w:val="0"/>
          <w:numId w:val="9"/>
        </w:numPr>
      </w:pPr>
      <w:r w:rsidRPr="00E96390">
        <w:rPr>
          <w:b/>
          <w:bCs/>
        </w:rPr>
        <w:t>Outsourced services</w:t>
      </w:r>
      <w:r w:rsidRPr="005E5F87">
        <w:t xml:space="preserve"> – e.g., legal services or cleaning services, but also online services like Dropbox or Gmail – it is true that these are not assets in the pure sense of the word, but such services need to be controlled very similarly to assets, so they are very often included in the asset management.</w:t>
      </w:r>
    </w:p>
    <w:p w14:paraId="4AA9095E" w14:textId="77777777" w:rsidR="00400743" w:rsidRPr="005E5F87" w:rsidRDefault="00400743" w:rsidP="00400743">
      <w:r w:rsidRPr="005E5F87">
        <w:t>The expected details within the register include:</w:t>
      </w:r>
    </w:p>
    <w:p w14:paraId="51D9385C" w14:textId="77777777" w:rsidR="00400743" w:rsidRPr="005E5F87" w:rsidRDefault="00400743" w:rsidP="00E96390">
      <w:pPr>
        <w:pStyle w:val="ListParagraph"/>
        <w:numPr>
          <w:ilvl w:val="0"/>
          <w:numId w:val="8"/>
        </w:numPr>
      </w:pPr>
      <w:r w:rsidRPr="00E96390">
        <w:rPr>
          <w:b/>
          <w:bCs/>
        </w:rPr>
        <w:t>Name:</w:t>
      </w:r>
      <w:r w:rsidRPr="005E5F87">
        <w:t xml:space="preserve"> A simple and clear label – bear in mind this label might exist across any number of documents.</w:t>
      </w:r>
    </w:p>
    <w:p w14:paraId="1553F9C4" w14:textId="77777777" w:rsidR="00400743" w:rsidRPr="005E5F87" w:rsidRDefault="00400743" w:rsidP="00E96390">
      <w:pPr>
        <w:pStyle w:val="ListParagraph"/>
        <w:numPr>
          <w:ilvl w:val="0"/>
          <w:numId w:val="8"/>
        </w:numPr>
      </w:pPr>
      <w:r w:rsidRPr="00E96390">
        <w:rPr>
          <w:b/>
          <w:bCs/>
        </w:rPr>
        <w:t>Description:</w:t>
      </w:r>
      <w:r w:rsidRPr="005E5F87">
        <w:t xml:space="preserve"> Consider what the asset does and how it enables business.</w:t>
      </w:r>
    </w:p>
    <w:p w14:paraId="51A18D99" w14:textId="77777777" w:rsidR="00400743" w:rsidRPr="005E5F87" w:rsidRDefault="00400743" w:rsidP="00E96390">
      <w:pPr>
        <w:pStyle w:val="ListParagraph"/>
        <w:numPr>
          <w:ilvl w:val="0"/>
          <w:numId w:val="8"/>
        </w:numPr>
      </w:pPr>
      <w:r w:rsidRPr="00E96390">
        <w:rPr>
          <w:b/>
          <w:bCs/>
        </w:rPr>
        <w:lastRenderedPageBreak/>
        <w:t>Location</w:t>
      </w:r>
      <w:r w:rsidRPr="005E5F87">
        <w:t>: Where is it stored, hosted, and maintained?</w:t>
      </w:r>
    </w:p>
    <w:p w14:paraId="3DC205AB" w14:textId="77777777" w:rsidR="00400743" w:rsidRPr="005E5F87" w:rsidRDefault="00400743" w:rsidP="00E96390">
      <w:pPr>
        <w:pStyle w:val="ListParagraph"/>
        <w:numPr>
          <w:ilvl w:val="0"/>
          <w:numId w:val="8"/>
        </w:numPr>
      </w:pPr>
      <w:r w:rsidRPr="00E96390">
        <w:rPr>
          <w:b/>
          <w:bCs/>
        </w:rPr>
        <w:t>Owner:</w:t>
      </w:r>
      <w:r w:rsidRPr="005E5F87">
        <w:t xml:space="preserve"> Who, at a senior level in the business, most benefits from the asset?</w:t>
      </w:r>
    </w:p>
    <w:p w14:paraId="576037DA" w14:textId="77777777" w:rsidR="00400743" w:rsidRPr="005E5F87" w:rsidRDefault="00400743" w:rsidP="00E96390">
      <w:pPr>
        <w:pStyle w:val="ListParagraph"/>
        <w:numPr>
          <w:ilvl w:val="0"/>
          <w:numId w:val="8"/>
        </w:numPr>
      </w:pPr>
      <w:r w:rsidRPr="00E96390">
        <w:rPr>
          <w:b/>
          <w:bCs/>
        </w:rPr>
        <w:t xml:space="preserve">Users: </w:t>
      </w:r>
      <w:r w:rsidRPr="005E5F87">
        <w:t>The business units and personnel who use the asset.</w:t>
      </w:r>
    </w:p>
    <w:p w14:paraId="214B9205" w14:textId="77777777" w:rsidR="00400743" w:rsidRPr="005E5F87" w:rsidRDefault="00400743" w:rsidP="00E96390">
      <w:pPr>
        <w:pStyle w:val="ListParagraph"/>
        <w:numPr>
          <w:ilvl w:val="0"/>
          <w:numId w:val="8"/>
        </w:numPr>
      </w:pPr>
      <w:r w:rsidRPr="00E96390">
        <w:rPr>
          <w:b/>
          <w:bCs/>
        </w:rPr>
        <w:t>Classification &amp; Caveat</w:t>
      </w:r>
      <w:r w:rsidRPr="005E5F87">
        <w:t>: Official, Official-Sensitive, Secret, Top Secret etc.</w:t>
      </w:r>
    </w:p>
    <w:p w14:paraId="6B2D8BE7" w14:textId="77777777" w:rsidR="00400743" w:rsidRPr="005E5F87" w:rsidRDefault="00400743" w:rsidP="00E96390">
      <w:pPr>
        <w:pStyle w:val="ListParagraph"/>
        <w:numPr>
          <w:ilvl w:val="0"/>
          <w:numId w:val="8"/>
        </w:numPr>
      </w:pPr>
      <w:r w:rsidRPr="00E96390">
        <w:rPr>
          <w:b/>
          <w:bCs/>
        </w:rPr>
        <w:t xml:space="preserve">Size: </w:t>
      </w:r>
      <w:r w:rsidRPr="005E5F87">
        <w:t>Number of records, data subjects, case files etc.</w:t>
      </w:r>
    </w:p>
    <w:p w14:paraId="4D5CFEB3" w14:textId="77777777" w:rsidR="00400743" w:rsidRPr="005E5F87" w:rsidRDefault="00400743" w:rsidP="00E96390">
      <w:pPr>
        <w:pStyle w:val="ListParagraph"/>
        <w:numPr>
          <w:ilvl w:val="0"/>
          <w:numId w:val="8"/>
        </w:numPr>
      </w:pPr>
      <w:r w:rsidRPr="00E96390">
        <w:rPr>
          <w:b/>
          <w:bCs/>
        </w:rPr>
        <w:t>Personal data</w:t>
      </w:r>
      <w:r w:rsidRPr="005E5F87">
        <w:t>: Yes or No.</w:t>
      </w:r>
    </w:p>
    <w:p w14:paraId="03A3F485" w14:textId="77777777" w:rsidR="00400743" w:rsidRPr="005E5F87" w:rsidRDefault="00400743" w:rsidP="00E96390">
      <w:pPr>
        <w:pStyle w:val="ListParagraph"/>
        <w:numPr>
          <w:ilvl w:val="0"/>
          <w:numId w:val="8"/>
        </w:numPr>
      </w:pPr>
      <w:r w:rsidRPr="00E96390">
        <w:rPr>
          <w:b/>
          <w:bCs/>
        </w:rPr>
        <w:t>Format</w:t>
      </w:r>
      <w:r w:rsidRPr="005E5F87">
        <w:t>: Database records, spreadsheets, word documents, paper files etc.</w:t>
      </w:r>
    </w:p>
    <w:p w14:paraId="43E83D7A" w14:textId="77777777" w:rsidR="00400743" w:rsidRPr="005E5F87" w:rsidRDefault="00400743" w:rsidP="00E96390">
      <w:pPr>
        <w:pStyle w:val="ListParagraph"/>
        <w:numPr>
          <w:ilvl w:val="0"/>
          <w:numId w:val="8"/>
        </w:numPr>
      </w:pPr>
      <w:r w:rsidRPr="00E96390">
        <w:rPr>
          <w:b/>
          <w:bCs/>
        </w:rPr>
        <w:t>Risks</w:t>
      </w:r>
      <w:r w:rsidRPr="005E5F87">
        <w:t>: Considerations of the loss of Confidentiality, Integrity, or Availability of the asset.</w:t>
      </w:r>
    </w:p>
    <w:p w14:paraId="3F8B3CC6" w14:textId="77777777" w:rsidR="00400743" w:rsidRPr="005E5F87" w:rsidRDefault="00400743" w:rsidP="00E96390">
      <w:pPr>
        <w:pStyle w:val="ListParagraph"/>
        <w:numPr>
          <w:ilvl w:val="0"/>
          <w:numId w:val="8"/>
        </w:numPr>
      </w:pPr>
      <w:r w:rsidRPr="00E96390">
        <w:rPr>
          <w:b/>
          <w:bCs/>
        </w:rPr>
        <w:t>Key Asset</w:t>
      </w:r>
      <w:r w:rsidRPr="005E5F87">
        <w:t>: Yes or No – i.e., how important is this to your business</w:t>
      </w:r>
    </w:p>
    <w:p w14:paraId="3C776A0F" w14:textId="77777777" w:rsidR="00400743" w:rsidRPr="0026116B" w:rsidRDefault="00400743" w:rsidP="00400743">
      <w:r w:rsidRPr="0026116B">
        <w:t>Once you have an asset register you can consider the risks to your organisation and using this understand what systems and data required greater protection than others.</w:t>
      </w:r>
    </w:p>
    <w:p w14:paraId="4C2C9478" w14:textId="77777777" w:rsidR="00400743" w:rsidRPr="0026116B" w:rsidRDefault="00400743" w:rsidP="00400743">
      <w:r>
        <w:t>Y</w:t>
      </w:r>
      <w:r w:rsidRPr="0026116B">
        <w:t>ou need to list all your assets, then threats and vulnerabilities related to those assets, assess the impact and likelihood for each combination of assets/threats/vulnerabilities and finally calculate the level of risk.</w:t>
      </w:r>
    </w:p>
    <w:p w14:paraId="6548A352" w14:textId="77777777" w:rsidR="00400743" w:rsidRPr="0026116B" w:rsidRDefault="00400743" w:rsidP="00400743">
      <w:r w:rsidRPr="0026116B">
        <w:t>If you do spend the time to have the comprehensive asset register and a clear knowledge of the risks, to you will be able to understand what data you have, where it is held, but more importantly what systems and data are essential of the running of your company. When you understand this then you can focus efforts to ensure that this is the most protected and potentially the first to be recovered if a cyber incident does occur.</w:t>
      </w:r>
    </w:p>
    <w:p w14:paraId="2EAE77ED" w14:textId="77777777" w:rsidR="00400743" w:rsidRDefault="00400743" w:rsidP="00400743">
      <w:pPr>
        <w:pStyle w:val="Heading2"/>
      </w:pPr>
      <w:bookmarkStart w:id="7" w:name="_Toc118892985"/>
      <w:bookmarkStart w:id="8" w:name="_Toc118893195"/>
      <w:r>
        <w:t>Working out your risk</w:t>
      </w:r>
      <w:bookmarkEnd w:id="7"/>
      <w:bookmarkEnd w:id="8"/>
    </w:p>
    <w:p w14:paraId="763B9197" w14:textId="77777777" w:rsidR="00400743" w:rsidRDefault="00400743" w:rsidP="00400743">
      <w:pPr>
        <w:ind w:left="360"/>
      </w:pPr>
      <w:r w:rsidRPr="0026116B">
        <w:t>Threat</w:t>
      </w:r>
      <w:r>
        <w:t xml:space="preserve"> x </w:t>
      </w:r>
      <w:r w:rsidRPr="0026116B">
        <w:t>Vulnerabilities</w:t>
      </w:r>
      <w:r>
        <w:t xml:space="preserve"> x </w:t>
      </w:r>
      <w:r w:rsidRPr="0026116B">
        <w:t>Impact</w:t>
      </w:r>
      <w:r>
        <w:t xml:space="preserve"> x </w:t>
      </w:r>
      <w:r w:rsidRPr="0026116B">
        <w:t>Likelihood</w:t>
      </w:r>
      <w:r>
        <w:t xml:space="preserve"> </w:t>
      </w:r>
      <w:r w:rsidRPr="0026116B">
        <w:t>= Risk</w:t>
      </w:r>
    </w:p>
    <w:tbl>
      <w:tblPr>
        <w:tblStyle w:val="TableGrid"/>
        <w:tblW w:w="10348" w:type="dxa"/>
        <w:tblInd w:w="-572" w:type="dxa"/>
        <w:tblLayout w:type="fixed"/>
        <w:tblLook w:val="04A0" w:firstRow="1" w:lastRow="0" w:firstColumn="1" w:lastColumn="0" w:noHBand="0" w:noVBand="1"/>
      </w:tblPr>
      <w:tblGrid>
        <w:gridCol w:w="425"/>
        <w:gridCol w:w="1276"/>
        <w:gridCol w:w="1729"/>
        <w:gridCol w:w="1729"/>
        <w:gridCol w:w="1730"/>
        <w:gridCol w:w="1729"/>
        <w:gridCol w:w="1730"/>
      </w:tblGrid>
      <w:tr w:rsidR="00400743" w14:paraId="3F6C046B" w14:textId="77777777" w:rsidTr="002F04CB">
        <w:tc>
          <w:tcPr>
            <w:tcW w:w="1701" w:type="dxa"/>
            <w:gridSpan w:val="2"/>
            <w:vMerge w:val="restart"/>
          </w:tcPr>
          <w:p w14:paraId="664D4D88" w14:textId="77777777" w:rsidR="00400743" w:rsidRDefault="00400743" w:rsidP="002F04CB"/>
        </w:tc>
        <w:tc>
          <w:tcPr>
            <w:tcW w:w="8647" w:type="dxa"/>
            <w:gridSpan w:val="5"/>
          </w:tcPr>
          <w:p w14:paraId="3EA44807" w14:textId="77777777" w:rsidR="00400743" w:rsidRDefault="00400743" w:rsidP="002F04CB">
            <w:pPr>
              <w:jc w:val="center"/>
            </w:pPr>
            <w:r>
              <w:t>Impact</w:t>
            </w:r>
          </w:p>
        </w:tc>
      </w:tr>
      <w:tr w:rsidR="00400743" w14:paraId="4A18C2AC" w14:textId="77777777" w:rsidTr="002F04CB">
        <w:tc>
          <w:tcPr>
            <w:tcW w:w="1701" w:type="dxa"/>
            <w:gridSpan w:val="2"/>
            <w:vMerge/>
          </w:tcPr>
          <w:p w14:paraId="2DF2487A" w14:textId="77777777" w:rsidR="00400743" w:rsidRDefault="00400743" w:rsidP="002F04CB"/>
        </w:tc>
        <w:tc>
          <w:tcPr>
            <w:tcW w:w="1729" w:type="dxa"/>
          </w:tcPr>
          <w:p w14:paraId="42D32E5C" w14:textId="77777777" w:rsidR="00400743" w:rsidRPr="00A56898" w:rsidRDefault="00400743" w:rsidP="002F04CB">
            <w:pPr>
              <w:rPr>
                <w:b/>
                <w:bCs/>
              </w:rPr>
            </w:pPr>
            <w:r w:rsidRPr="00A56898">
              <w:rPr>
                <w:b/>
                <w:bCs/>
              </w:rPr>
              <w:t>Insignificant</w:t>
            </w:r>
          </w:p>
        </w:tc>
        <w:tc>
          <w:tcPr>
            <w:tcW w:w="1729" w:type="dxa"/>
          </w:tcPr>
          <w:p w14:paraId="3AA6688C" w14:textId="77777777" w:rsidR="00400743" w:rsidRPr="00A56898" w:rsidRDefault="00400743" w:rsidP="002F04CB">
            <w:pPr>
              <w:rPr>
                <w:b/>
                <w:bCs/>
              </w:rPr>
            </w:pPr>
            <w:r w:rsidRPr="00A56898">
              <w:rPr>
                <w:b/>
                <w:bCs/>
              </w:rPr>
              <w:t xml:space="preserve">Minor </w:t>
            </w:r>
          </w:p>
        </w:tc>
        <w:tc>
          <w:tcPr>
            <w:tcW w:w="1730" w:type="dxa"/>
          </w:tcPr>
          <w:p w14:paraId="1D0596A2" w14:textId="77777777" w:rsidR="00400743" w:rsidRPr="00A56898" w:rsidRDefault="00400743" w:rsidP="002F04CB">
            <w:pPr>
              <w:rPr>
                <w:b/>
                <w:bCs/>
              </w:rPr>
            </w:pPr>
            <w:r w:rsidRPr="00A56898">
              <w:rPr>
                <w:b/>
                <w:bCs/>
              </w:rPr>
              <w:t>Moderate</w:t>
            </w:r>
          </w:p>
        </w:tc>
        <w:tc>
          <w:tcPr>
            <w:tcW w:w="1729" w:type="dxa"/>
          </w:tcPr>
          <w:p w14:paraId="7A707B2C" w14:textId="77777777" w:rsidR="00400743" w:rsidRPr="00A56898" w:rsidRDefault="00400743" w:rsidP="002F04CB">
            <w:pPr>
              <w:rPr>
                <w:b/>
                <w:bCs/>
              </w:rPr>
            </w:pPr>
            <w:r w:rsidRPr="00A56898">
              <w:rPr>
                <w:b/>
                <w:bCs/>
              </w:rPr>
              <w:t>Significant</w:t>
            </w:r>
          </w:p>
        </w:tc>
        <w:tc>
          <w:tcPr>
            <w:tcW w:w="1730" w:type="dxa"/>
          </w:tcPr>
          <w:p w14:paraId="48323B46" w14:textId="77777777" w:rsidR="00400743" w:rsidRPr="00A56898" w:rsidRDefault="00400743" w:rsidP="002F04CB">
            <w:pPr>
              <w:rPr>
                <w:b/>
                <w:bCs/>
              </w:rPr>
            </w:pPr>
            <w:r w:rsidRPr="00A56898">
              <w:rPr>
                <w:b/>
                <w:bCs/>
              </w:rPr>
              <w:t>Catastrophic</w:t>
            </w:r>
          </w:p>
        </w:tc>
      </w:tr>
      <w:tr w:rsidR="00400743" w14:paraId="6E70C58C" w14:textId="77777777" w:rsidTr="002F04CB">
        <w:tc>
          <w:tcPr>
            <w:tcW w:w="425" w:type="dxa"/>
            <w:vMerge w:val="restart"/>
            <w:textDirection w:val="btLr"/>
          </w:tcPr>
          <w:p w14:paraId="32F11CF2" w14:textId="77777777" w:rsidR="00400743" w:rsidRDefault="00400743" w:rsidP="002F04CB">
            <w:pPr>
              <w:ind w:left="113" w:right="113"/>
            </w:pPr>
            <w:r>
              <w:t>Likelihood</w:t>
            </w:r>
          </w:p>
        </w:tc>
        <w:tc>
          <w:tcPr>
            <w:tcW w:w="1276" w:type="dxa"/>
          </w:tcPr>
          <w:p w14:paraId="66F04F4C" w14:textId="77777777" w:rsidR="00400743" w:rsidRPr="00A56898" w:rsidRDefault="00400743" w:rsidP="002F04CB">
            <w:pPr>
              <w:rPr>
                <w:b/>
                <w:bCs/>
              </w:rPr>
            </w:pPr>
            <w:r w:rsidRPr="00A56898">
              <w:rPr>
                <w:b/>
                <w:bCs/>
              </w:rPr>
              <w:t>Probably</w:t>
            </w:r>
          </w:p>
        </w:tc>
        <w:tc>
          <w:tcPr>
            <w:tcW w:w="1729" w:type="dxa"/>
            <w:shd w:val="clear" w:color="auto" w:fill="92D050"/>
          </w:tcPr>
          <w:p w14:paraId="2C1EF937" w14:textId="77777777" w:rsidR="00400743" w:rsidRDefault="00400743" w:rsidP="002F04CB">
            <w:r>
              <w:t>Low Med</w:t>
            </w:r>
          </w:p>
          <w:p w14:paraId="3B4B8E52" w14:textId="77777777" w:rsidR="00400743" w:rsidRDefault="00400743" w:rsidP="002F04CB"/>
        </w:tc>
        <w:tc>
          <w:tcPr>
            <w:tcW w:w="1729" w:type="dxa"/>
            <w:shd w:val="clear" w:color="auto" w:fill="FFFF00"/>
          </w:tcPr>
          <w:p w14:paraId="5C9FA35F" w14:textId="77777777" w:rsidR="00400743" w:rsidRDefault="00400743" w:rsidP="002F04CB">
            <w:r>
              <w:t>Medium</w:t>
            </w:r>
          </w:p>
        </w:tc>
        <w:tc>
          <w:tcPr>
            <w:tcW w:w="1730" w:type="dxa"/>
            <w:shd w:val="clear" w:color="auto" w:fill="FFC000"/>
          </w:tcPr>
          <w:p w14:paraId="734B6D91" w14:textId="77777777" w:rsidR="00400743" w:rsidRDefault="00400743" w:rsidP="002F04CB">
            <w:r>
              <w:t>Med Hi</w:t>
            </w:r>
          </w:p>
        </w:tc>
        <w:tc>
          <w:tcPr>
            <w:tcW w:w="1729" w:type="dxa"/>
            <w:shd w:val="clear" w:color="auto" w:fill="FF0000"/>
          </w:tcPr>
          <w:p w14:paraId="2FB74FC2" w14:textId="77777777" w:rsidR="00400743" w:rsidRDefault="00400743" w:rsidP="002F04CB">
            <w:r>
              <w:t>High</w:t>
            </w:r>
          </w:p>
        </w:tc>
        <w:tc>
          <w:tcPr>
            <w:tcW w:w="1730" w:type="dxa"/>
            <w:shd w:val="clear" w:color="auto" w:fill="FF0000"/>
          </w:tcPr>
          <w:p w14:paraId="267B9786" w14:textId="77777777" w:rsidR="00400743" w:rsidRDefault="00400743" w:rsidP="002F04CB">
            <w:r>
              <w:t>High</w:t>
            </w:r>
          </w:p>
        </w:tc>
      </w:tr>
      <w:tr w:rsidR="00400743" w14:paraId="1E580D68" w14:textId="77777777" w:rsidTr="002F04CB">
        <w:tc>
          <w:tcPr>
            <w:tcW w:w="425" w:type="dxa"/>
            <w:vMerge/>
          </w:tcPr>
          <w:p w14:paraId="77576BD7" w14:textId="77777777" w:rsidR="00400743" w:rsidRDefault="00400743" w:rsidP="002F04CB"/>
        </w:tc>
        <w:tc>
          <w:tcPr>
            <w:tcW w:w="1276" w:type="dxa"/>
          </w:tcPr>
          <w:p w14:paraId="6FD10B2B" w14:textId="77777777" w:rsidR="00400743" w:rsidRPr="00A56898" w:rsidRDefault="00400743" w:rsidP="002F04CB">
            <w:pPr>
              <w:rPr>
                <w:b/>
                <w:bCs/>
              </w:rPr>
            </w:pPr>
            <w:r w:rsidRPr="00A56898">
              <w:rPr>
                <w:b/>
                <w:bCs/>
              </w:rPr>
              <w:t>Possible</w:t>
            </w:r>
          </w:p>
        </w:tc>
        <w:tc>
          <w:tcPr>
            <w:tcW w:w="1729" w:type="dxa"/>
            <w:shd w:val="clear" w:color="auto" w:fill="00B050"/>
          </w:tcPr>
          <w:p w14:paraId="41A65866" w14:textId="77777777" w:rsidR="00400743" w:rsidRDefault="00400743" w:rsidP="002F04CB">
            <w:r>
              <w:t>Low</w:t>
            </w:r>
          </w:p>
          <w:p w14:paraId="259A0A90" w14:textId="77777777" w:rsidR="00400743" w:rsidRDefault="00400743" w:rsidP="002F04CB"/>
        </w:tc>
        <w:tc>
          <w:tcPr>
            <w:tcW w:w="1729" w:type="dxa"/>
            <w:shd w:val="clear" w:color="auto" w:fill="92D050"/>
          </w:tcPr>
          <w:p w14:paraId="2193F10F" w14:textId="77777777" w:rsidR="00400743" w:rsidRDefault="00400743" w:rsidP="002F04CB">
            <w:r>
              <w:t>Low Med</w:t>
            </w:r>
          </w:p>
        </w:tc>
        <w:tc>
          <w:tcPr>
            <w:tcW w:w="1730" w:type="dxa"/>
            <w:shd w:val="clear" w:color="auto" w:fill="FFFF00"/>
          </w:tcPr>
          <w:p w14:paraId="43938F83" w14:textId="77777777" w:rsidR="00400743" w:rsidRDefault="00400743" w:rsidP="002F04CB">
            <w:r>
              <w:t>Medium</w:t>
            </w:r>
          </w:p>
        </w:tc>
        <w:tc>
          <w:tcPr>
            <w:tcW w:w="1729" w:type="dxa"/>
            <w:shd w:val="clear" w:color="auto" w:fill="FFC000"/>
          </w:tcPr>
          <w:p w14:paraId="0EF55DDF" w14:textId="77777777" w:rsidR="00400743" w:rsidRDefault="00400743" w:rsidP="002F04CB">
            <w:r>
              <w:t>Med Hi</w:t>
            </w:r>
          </w:p>
        </w:tc>
        <w:tc>
          <w:tcPr>
            <w:tcW w:w="1730" w:type="dxa"/>
            <w:shd w:val="clear" w:color="auto" w:fill="FF0000"/>
          </w:tcPr>
          <w:p w14:paraId="761F0036" w14:textId="77777777" w:rsidR="00400743" w:rsidRDefault="00400743" w:rsidP="002F04CB">
            <w:r>
              <w:t>High</w:t>
            </w:r>
          </w:p>
        </w:tc>
      </w:tr>
      <w:tr w:rsidR="00400743" w14:paraId="7A74A021" w14:textId="77777777" w:rsidTr="002F04CB">
        <w:tc>
          <w:tcPr>
            <w:tcW w:w="425" w:type="dxa"/>
            <w:vMerge/>
          </w:tcPr>
          <w:p w14:paraId="330716F0" w14:textId="77777777" w:rsidR="00400743" w:rsidRDefault="00400743" w:rsidP="002F04CB"/>
        </w:tc>
        <w:tc>
          <w:tcPr>
            <w:tcW w:w="1276" w:type="dxa"/>
          </w:tcPr>
          <w:p w14:paraId="3207CBF5" w14:textId="77777777" w:rsidR="00400743" w:rsidRPr="00A56898" w:rsidRDefault="00400743" w:rsidP="002F04CB">
            <w:pPr>
              <w:rPr>
                <w:b/>
                <w:bCs/>
              </w:rPr>
            </w:pPr>
            <w:r w:rsidRPr="00A56898">
              <w:rPr>
                <w:b/>
                <w:bCs/>
              </w:rPr>
              <w:t>Unlikely</w:t>
            </w:r>
          </w:p>
        </w:tc>
        <w:tc>
          <w:tcPr>
            <w:tcW w:w="1729" w:type="dxa"/>
            <w:shd w:val="clear" w:color="auto" w:fill="00B050"/>
          </w:tcPr>
          <w:p w14:paraId="70283684" w14:textId="77777777" w:rsidR="00400743" w:rsidRDefault="00400743" w:rsidP="002F04CB">
            <w:r>
              <w:t>Low</w:t>
            </w:r>
          </w:p>
          <w:p w14:paraId="51C04EDA" w14:textId="77777777" w:rsidR="00400743" w:rsidRDefault="00400743" w:rsidP="002F04CB"/>
        </w:tc>
        <w:tc>
          <w:tcPr>
            <w:tcW w:w="1729" w:type="dxa"/>
            <w:shd w:val="clear" w:color="auto" w:fill="92D050"/>
          </w:tcPr>
          <w:p w14:paraId="599DE66C" w14:textId="77777777" w:rsidR="00400743" w:rsidRDefault="00400743" w:rsidP="002F04CB">
            <w:r>
              <w:t>Low Med</w:t>
            </w:r>
          </w:p>
        </w:tc>
        <w:tc>
          <w:tcPr>
            <w:tcW w:w="1730" w:type="dxa"/>
            <w:shd w:val="clear" w:color="auto" w:fill="FFFF00"/>
          </w:tcPr>
          <w:p w14:paraId="199DA649" w14:textId="77777777" w:rsidR="00400743" w:rsidRDefault="00400743" w:rsidP="002F04CB">
            <w:r>
              <w:t>Medium</w:t>
            </w:r>
          </w:p>
        </w:tc>
        <w:tc>
          <w:tcPr>
            <w:tcW w:w="1729" w:type="dxa"/>
            <w:shd w:val="clear" w:color="auto" w:fill="FFC000"/>
          </w:tcPr>
          <w:p w14:paraId="50010B52" w14:textId="77777777" w:rsidR="00400743" w:rsidRDefault="00400743" w:rsidP="002F04CB">
            <w:r>
              <w:t>Med Hi</w:t>
            </w:r>
          </w:p>
        </w:tc>
        <w:tc>
          <w:tcPr>
            <w:tcW w:w="1730" w:type="dxa"/>
            <w:shd w:val="clear" w:color="auto" w:fill="FFC000"/>
          </w:tcPr>
          <w:p w14:paraId="531C2998" w14:textId="77777777" w:rsidR="00400743" w:rsidRDefault="00400743" w:rsidP="002F04CB">
            <w:r>
              <w:t>Med Hi</w:t>
            </w:r>
          </w:p>
        </w:tc>
      </w:tr>
      <w:tr w:rsidR="00400743" w14:paraId="290BD8A9" w14:textId="77777777" w:rsidTr="002F04CB">
        <w:tc>
          <w:tcPr>
            <w:tcW w:w="425" w:type="dxa"/>
            <w:vMerge/>
          </w:tcPr>
          <w:p w14:paraId="6730121D" w14:textId="77777777" w:rsidR="00400743" w:rsidRDefault="00400743" w:rsidP="002F04CB"/>
        </w:tc>
        <w:tc>
          <w:tcPr>
            <w:tcW w:w="1276" w:type="dxa"/>
          </w:tcPr>
          <w:p w14:paraId="3A33D3C1" w14:textId="77777777" w:rsidR="00400743" w:rsidRPr="00A56898" w:rsidRDefault="00400743" w:rsidP="002F04CB">
            <w:pPr>
              <w:rPr>
                <w:b/>
                <w:bCs/>
              </w:rPr>
            </w:pPr>
            <w:r w:rsidRPr="00A56898">
              <w:rPr>
                <w:b/>
                <w:bCs/>
              </w:rPr>
              <w:t>Rare</w:t>
            </w:r>
          </w:p>
        </w:tc>
        <w:tc>
          <w:tcPr>
            <w:tcW w:w="1729" w:type="dxa"/>
            <w:shd w:val="clear" w:color="auto" w:fill="00B050"/>
          </w:tcPr>
          <w:p w14:paraId="714F5832" w14:textId="77777777" w:rsidR="00400743" w:rsidRDefault="00400743" w:rsidP="002F04CB">
            <w:r>
              <w:t>Low</w:t>
            </w:r>
          </w:p>
          <w:p w14:paraId="0BF76224" w14:textId="77777777" w:rsidR="00400743" w:rsidRDefault="00400743" w:rsidP="002F04CB"/>
        </w:tc>
        <w:tc>
          <w:tcPr>
            <w:tcW w:w="1729" w:type="dxa"/>
            <w:shd w:val="clear" w:color="auto" w:fill="92D050"/>
          </w:tcPr>
          <w:p w14:paraId="2C7CA8D1" w14:textId="77777777" w:rsidR="00400743" w:rsidRDefault="00400743" w:rsidP="002F04CB">
            <w:r>
              <w:t>Low Med</w:t>
            </w:r>
          </w:p>
        </w:tc>
        <w:tc>
          <w:tcPr>
            <w:tcW w:w="1730" w:type="dxa"/>
            <w:shd w:val="clear" w:color="auto" w:fill="92D050"/>
          </w:tcPr>
          <w:p w14:paraId="45651412" w14:textId="77777777" w:rsidR="00400743" w:rsidRDefault="00400743" w:rsidP="002F04CB">
            <w:r>
              <w:t>Low Med</w:t>
            </w:r>
          </w:p>
        </w:tc>
        <w:tc>
          <w:tcPr>
            <w:tcW w:w="1729" w:type="dxa"/>
            <w:shd w:val="clear" w:color="auto" w:fill="FFFF00"/>
          </w:tcPr>
          <w:p w14:paraId="51BFCE94" w14:textId="77777777" w:rsidR="00400743" w:rsidRDefault="00400743" w:rsidP="002F04CB">
            <w:r>
              <w:t>Medium</w:t>
            </w:r>
          </w:p>
        </w:tc>
        <w:tc>
          <w:tcPr>
            <w:tcW w:w="1730" w:type="dxa"/>
            <w:shd w:val="clear" w:color="auto" w:fill="FFC000"/>
          </w:tcPr>
          <w:p w14:paraId="4664EE04" w14:textId="77777777" w:rsidR="00400743" w:rsidRDefault="00400743" w:rsidP="002F04CB">
            <w:r>
              <w:t>Med Hi</w:t>
            </w:r>
          </w:p>
        </w:tc>
      </w:tr>
      <w:tr w:rsidR="00400743" w14:paraId="5297DECC" w14:textId="77777777" w:rsidTr="002F04CB">
        <w:tc>
          <w:tcPr>
            <w:tcW w:w="425" w:type="dxa"/>
            <w:vMerge/>
          </w:tcPr>
          <w:p w14:paraId="468390A1" w14:textId="77777777" w:rsidR="00400743" w:rsidRDefault="00400743" w:rsidP="002F04CB"/>
        </w:tc>
        <w:tc>
          <w:tcPr>
            <w:tcW w:w="1276" w:type="dxa"/>
          </w:tcPr>
          <w:p w14:paraId="40504409" w14:textId="77777777" w:rsidR="00400743" w:rsidRPr="00A56898" w:rsidRDefault="00400743" w:rsidP="002F04CB">
            <w:pPr>
              <w:rPr>
                <w:b/>
                <w:bCs/>
              </w:rPr>
            </w:pPr>
            <w:r w:rsidRPr="00A56898">
              <w:rPr>
                <w:b/>
                <w:bCs/>
              </w:rPr>
              <w:t>Negligible</w:t>
            </w:r>
          </w:p>
        </w:tc>
        <w:tc>
          <w:tcPr>
            <w:tcW w:w="1729" w:type="dxa"/>
            <w:shd w:val="clear" w:color="auto" w:fill="00B050"/>
          </w:tcPr>
          <w:p w14:paraId="624ED50D" w14:textId="77777777" w:rsidR="00400743" w:rsidRDefault="00400743" w:rsidP="002F04CB">
            <w:r>
              <w:t>Low</w:t>
            </w:r>
          </w:p>
          <w:p w14:paraId="05502E04" w14:textId="77777777" w:rsidR="00400743" w:rsidRDefault="00400743" w:rsidP="002F04CB"/>
        </w:tc>
        <w:tc>
          <w:tcPr>
            <w:tcW w:w="1729" w:type="dxa"/>
            <w:shd w:val="clear" w:color="auto" w:fill="00B050"/>
          </w:tcPr>
          <w:p w14:paraId="7001FE35" w14:textId="77777777" w:rsidR="00400743" w:rsidRDefault="00400743" w:rsidP="002F04CB">
            <w:r>
              <w:t>Low</w:t>
            </w:r>
          </w:p>
        </w:tc>
        <w:tc>
          <w:tcPr>
            <w:tcW w:w="1730" w:type="dxa"/>
            <w:shd w:val="clear" w:color="auto" w:fill="92D050"/>
          </w:tcPr>
          <w:p w14:paraId="17821E48" w14:textId="77777777" w:rsidR="00400743" w:rsidRDefault="00400743" w:rsidP="002F04CB">
            <w:r>
              <w:t>Low Med</w:t>
            </w:r>
          </w:p>
        </w:tc>
        <w:tc>
          <w:tcPr>
            <w:tcW w:w="1729" w:type="dxa"/>
            <w:shd w:val="clear" w:color="auto" w:fill="FFFF00"/>
          </w:tcPr>
          <w:p w14:paraId="75D080B4" w14:textId="77777777" w:rsidR="00400743" w:rsidRDefault="00400743" w:rsidP="002F04CB">
            <w:r>
              <w:t>Medium</w:t>
            </w:r>
          </w:p>
        </w:tc>
        <w:tc>
          <w:tcPr>
            <w:tcW w:w="1730" w:type="dxa"/>
            <w:shd w:val="clear" w:color="auto" w:fill="FFFF00"/>
          </w:tcPr>
          <w:p w14:paraId="5AE65D58" w14:textId="77777777" w:rsidR="00400743" w:rsidRDefault="00400743" w:rsidP="002F04CB">
            <w:r>
              <w:t>Medium</w:t>
            </w:r>
          </w:p>
        </w:tc>
      </w:tr>
    </w:tbl>
    <w:p w14:paraId="274B0C2E" w14:textId="77777777" w:rsidR="00400743" w:rsidRPr="0026116B" w:rsidRDefault="00400743" w:rsidP="00400743">
      <w:pPr>
        <w:ind w:left="360"/>
      </w:pPr>
    </w:p>
    <w:p w14:paraId="051F12E9" w14:textId="77777777" w:rsidR="00400743" w:rsidRDefault="00400743" w:rsidP="00400743">
      <w:pPr>
        <w:pStyle w:val="Heading2"/>
      </w:pPr>
      <w:bookmarkStart w:id="9" w:name="_Toc118892986"/>
      <w:bookmarkStart w:id="10" w:name="_Toc118893196"/>
      <w:r>
        <w:t>What will you do about the risk?</w:t>
      </w:r>
      <w:bookmarkEnd w:id="9"/>
      <w:bookmarkEnd w:id="10"/>
    </w:p>
    <w:p w14:paraId="14253217" w14:textId="77777777" w:rsidR="00400743" w:rsidRPr="00D02C5C" w:rsidRDefault="00400743" w:rsidP="00400743">
      <w:pPr>
        <w:pStyle w:val="ListParagraph"/>
        <w:numPr>
          <w:ilvl w:val="0"/>
          <w:numId w:val="6"/>
        </w:numPr>
      </w:pPr>
      <w:r>
        <w:t>Reduce the risk - a</w:t>
      </w:r>
      <w:r w:rsidRPr="00D02C5C">
        <w:t>pply security controls decrease the risks – using a framework can help in this area such as cyber essentials or ISO27001. This could be acknowledging that you have an obsolete system which should be retired but is essential, so you put immediate plans in place to ringfence it away from the internet so it’s not compromising your entire system and then have a plan to replace it as soon as possible.</w:t>
      </w:r>
    </w:p>
    <w:p w14:paraId="71FF4DBB" w14:textId="77777777" w:rsidR="00400743" w:rsidRPr="00D02C5C" w:rsidRDefault="00400743" w:rsidP="00400743">
      <w:pPr>
        <w:numPr>
          <w:ilvl w:val="0"/>
          <w:numId w:val="6"/>
        </w:numPr>
      </w:pPr>
      <w:r w:rsidRPr="00D02C5C">
        <w:t>Transfer the risk to another party – e.g., to an insurance company by buying an insurance policy.</w:t>
      </w:r>
    </w:p>
    <w:p w14:paraId="6A55F3AB" w14:textId="77777777" w:rsidR="00400743" w:rsidRPr="00D02C5C" w:rsidRDefault="00400743" w:rsidP="00400743">
      <w:pPr>
        <w:numPr>
          <w:ilvl w:val="0"/>
          <w:numId w:val="6"/>
        </w:numPr>
      </w:pPr>
      <w:r w:rsidRPr="00D02C5C">
        <w:lastRenderedPageBreak/>
        <w:t>Avoid the risk by stopping an activity that is too risky, or by doing it in a completely different fashion. This might be recognising you have an obsolete system and replacing it straightaway with one which is support and not vulnerable to criminals</w:t>
      </w:r>
      <w:r>
        <w:t>.</w:t>
      </w:r>
    </w:p>
    <w:p w14:paraId="7E71E752" w14:textId="77777777" w:rsidR="00400743" w:rsidRDefault="00400743" w:rsidP="00400743">
      <w:pPr>
        <w:numPr>
          <w:ilvl w:val="0"/>
          <w:numId w:val="6"/>
        </w:numPr>
      </w:pPr>
      <w:r w:rsidRPr="00D02C5C">
        <w:t>Accept the risk – if, for instance, the cost for mitigating that risk would be higher that the damage itself.</w:t>
      </w:r>
    </w:p>
    <w:p w14:paraId="6D07E5C5" w14:textId="111759DE" w:rsidR="00400743" w:rsidRDefault="00400743" w:rsidP="00400743">
      <w:pPr>
        <w:ind w:left="360"/>
      </w:pPr>
      <w:r w:rsidRPr="00720C67">
        <w:t>But unless you know the risk then you can’t take any of these actions – you’re just ignoring it. If you then have a data breach and the ICO asks how you managed the risks within your company, you won’t be able to give any rationale for the policies and procedures you have.</w:t>
      </w:r>
    </w:p>
    <w:p w14:paraId="629CAAD0" w14:textId="0163CEF9" w:rsidR="008E7B37" w:rsidRDefault="008E7B37" w:rsidP="008E7B37">
      <w:pPr>
        <w:pStyle w:val="Heading1"/>
      </w:pPr>
      <w:bookmarkStart w:id="11" w:name="_Toc118892987"/>
      <w:bookmarkStart w:id="12" w:name="_Toc118893197"/>
      <w:bookmarkStart w:id="13" w:name="_Toc118894101"/>
      <w:r>
        <w:t>Reviewing passwords and 2FA</w:t>
      </w:r>
      <w:bookmarkEnd w:id="11"/>
      <w:bookmarkEnd w:id="12"/>
      <w:bookmarkEnd w:id="13"/>
    </w:p>
    <w:tbl>
      <w:tblPr>
        <w:tblStyle w:val="TableGrid"/>
        <w:tblW w:w="0" w:type="auto"/>
        <w:tblLook w:val="04A0" w:firstRow="1" w:lastRow="0" w:firstColumn="1" w:lastColumn="0" w:noHBand="0" w:noVBand="1"/>
      </w:tblPr>
      <w:tblGrid>
        <w:gridCol w:w="7792"/>
        <w:gridCol w:w="1224"/>
      </w:tblGrid>
      <w:tr w:rsidR="008E7B37" w14:paraId="3AC43F14" w14:textId="77777777" w:rsidTr="002F04CB">
        <w:tc>
          <w:tcPr>
            <w:tcW w:w="7792" w:type="dxa"/>
          </w:tcPr>
          <w:p w14:paraId="16136B6B" w14:textId="77777777" w:rsidR="008E7B37" w:rsidRPr="00BE05D7" w:rsidRDefault="008E7B37" w:rsidP="002F04CB">
            <w:pPr>
              <w:rPr>
                <w:b/>
                <w:bCs/>
              </w:rPr>
            </w:pPr>
            <w:r>
              <w:rPr>
                <w:b/>
                <w:bCs/>
              </w:rPr>
              <w:t>Have you…</w:t>
            </w:r>
          </w:p>
        </w:tc>
        <w:tc>
          <w:tcPr>
            <w:tcW w:w="1224" w:type="dxa"/>
          </w:tcPr>
          <w:p w14:paraId="020CA936" w14:textId="77777777" w:rsidR="008E7B37" w:rsidRPr="00BE05D7" w:rsidRDefault="008E7B37" w:rsidP="002F04CB">
            <w:pPr>
              <w:rPr>
                <w:b/>
                <w:bCs/>
              </w:rPr>
            </w:pPr>
            <w:r w:rsidRPr="00BE05D7">
              <w:rPr>
                <w:b/>
                <w:bCs/>
              </w:rPr>
              <w:t>Yes or No</w:t>
            </w:r>
          </w:p>
        </w:tc>
      </w:tr>
      <w:tr w:rsidR="008E7B37" w14:paraId="1C6E0CEC" w14:textId="77777777" w:rsidTr="002F04CB">
        <w:tc>
          <w:tcPr>
            <w:tcW w:w="7792" w:type="dxa"/>
          </w:tcPr>
          <w:p w14:paraId="15B4C088" w14:textId="77777777" w:rsidR="008E7B37" w:rsidRDefault="008E7B37" w:rsidP="002F04CB">
            <w:r>
              <w:t xml:space="preserve">Reviewed your own email and telephone number on </w:t>
            </w:r>
            <w:hyperlink r:id="rId11" w:history="1">
              <w:r w:rsidRPr="002C665E">
                <w:rPr>
                  <w:rStyle w:val="Hyperlink"/>
                </w:rPr>
                <w:t>www.haveibeenpwned.org</w:t>
              </w:r>
            </w:hyperlink>
            <w:r>
              <w:t xml:space="preserve"> within the last 6 months (both personal and work accounts)?</w:t>
            </w:r>
          </w:p>
        </w:tc>
        <w:tc>
          <w:tcPr>
            <w:tcW w:w="1224" w:type="dxa"/>
          </w:tcPr>
          <w:p w14:paraId="524AD8DA" w14:textId="77777777" w:rsidR="008E7B37" w:rsidRDefault="008E7B37" w:rsidP="002F04CB"/>
        </w:tc>
      </w:tr>
      <w:tr w:rsidR="008E7B37" w14:paraId="079F9FC4" w14:textId="77777777" w:rsidTr="002F04CB">
        <w:tc>
          <w:tcPr>
            <w:tcW w:w="7792" w:type="dxa"/>
          </w:tcPr>
          <w:p w14:paraId="44F27886" w14:textId="77777777" w:rsidR="008E7B37" w:rsidRDefault="008E7B37" w:rsidP="002F04CB">
            <w:r>
              <w:t>Shared www.haveibeenpwned.org with staff, family and friends?</w:t>
            </w:r>
          </w:p>
        </w:tc>
        <w:tc>
          <w:tcPr>
            <w:tcW w:w="1224" w:type="dxa"/>
          </w:tcPr>
          <w:p w14:paraId="25068EC3" w14:textId="77777777" w:rsidR="008E7B37" w:rsidRDefault="008E7B37" w:rsidP="002F04CB"/>
        </w:tc>
      </w:tr>
      <w:tr w:rsidR="008E7B37" w14:paraId="5F042EDE" w14:textId="77777777" w:rsidTr="002F04CB">
        <w:tc>
          <w:tcPr>
            <w:tcW w:w="7792" w:type="dxa"/>
          </w:tcPr>
          <w:p w14:paraId="11C0DC47" w14:textId="77777777" w:rsidR="008E7B37" w:rsidRDefault="008E7B37" w:rsidP="002F04CB">
            <w:r>
              <w:t xml:space="preserve">Registered your company’s domain on </w:t>
            </w:r>
            <w:hyperlink r:id="rId12" w:history="1">
              <w:r w:rsidRPr="002C665E">
                <w:rPr>
                  <w:rStyle w:val="Hyperlink"/>
                </w:rPr>
                <w:t>www.haveibeenpwned.org</w:t>
              </w:r>
            </w:hyperlink>
            <w:r>
              <w:t xml:space="preserve"> so you can receive notification if your domain appears in a data breach?</w:t>
            </w:r>
          </w:p>
        </w:tc>
        <w:tc>
          <w:tcPr>
            <w:tcW w:w="1224" w:type="dxa"/>
          </w:tcPr>
          <w:p w14:paraId="2ECF3A81" w14:textId="77777777" w:rsidR="008E7B37" w:rsidRDefault="008E7B37" w:rsidP="002F04CB"/>
        </w:tc>
      </w:tr>
      <w:tr w:rsidR="008E7B37" w14:paraId="37388EDC" w14:textId="77777777" w:rsidTr="002F04CB">
        <w:tc>
          <w:tcPr>
            <w:tcW w:w="7792" w:type="dxa"/>
          </w:tcPr>
          <w:p w14:paraId="3E86E9D8" w14:textId="77777777" w:rsidR="008E7B37" w:rsidRDefault="008E7B37" w:rsidP="002F04CB">
            <w:r>
              <w:t>Ensured your staff know what a strong/weak password is?</w:t>
            </w:r>
          </w:p>
        </w:tc>
        <w:tc>
          <w:tcPr>
            <w:tcW w:w="1224" w:type="dxa"/>
          </w:tcPr>
          <w:p w14:paraId="58C5CC39" w14:textId="77777777" w:rsidR="008E7B37" w:rsidRDefault="008E7B37" w:rsidP="002F04CB"/>
        </w:tc>
      </w:tr>
      <w:tr w:rsidR="008E7B37" w14:paraId="0808F511" w14:textId="77777777" w:rsidTr="002F04CB">
        <w:tc>
          <w:tcPr>
            <w:tcW w:w="7792" w:type="dxa"/>
          </w:tcPr>
          <w:p w14:paraId="0FCD53D5" w14:textId="77777777" w:rsidR="008E7B37" w:rsidRDefault="008E7B37" w:rsidP="002F04CB">
            <w:r>
              <w:t>Stopped re-using passwords and ensured your staff are not?</w:t>
            </w:r>
          </w:p>
        </w:tc>
        <w:tc>
          <w:tcPr>
            <w:tcW w:w="1224" w:type="dxa"/>
          </w:tcPr>
          <w:p w14:paraId="5315D7E9" w14:textId="77777777" w:rsidR="008E7B37" w:rsidRDefault="008E7B37" w:rsidP="002F04CB"/>
        </w:tc>
      </w:tr>
      <w:tr w:rsidR="008E7B37" w14:paraId="2600B36C" w14:textId="77777777" w:rsidTr="002F04CB">
        <w:tc>
          <w:tcPr>
            <w:tcW w:w="7792" w:type="dxa"/>
          </w:tcPr>
          <w:p w14:paraId="5AAE4479" w14:textId="77777777" w:rsidR="008E7B37" w:rsidRDefault="008E7B37" w:rsidP="002F04CB">
            <w:r>
              <w:t>Generated strong password using the NCSC’s three random words (e.g. Storm22Generated##Runaway)?</w:t>
            </w:r>
          </w:p>
        </w:tc>
        <w:tc>
          <w:tcPr>
            <w:tcW w:w="1224" w:type="dxa"/>
          </w:tcPr>
          <w:p w14:paraId="6A85B1BE" w14:textId="77777777" w:rsidR="008E7B37" w:rsidRDefault="008E7B37" w:rsidP="002F04CB"/>
        </w:tc>
      </w:tr>
      <w:tr w:rsidR="008E7B37" w14:paraId="0D09C7D8" w14:textId="77777777" w:rsidTr="002F04CB">
        <w:tc>
          <w:tcPr>
            <w:tcW w:w="7792" w:type="dxa"/>
          </w:tcPr>
          <w:p w14:paraId="03EFF135" w14:textId="77777777" w:rsidR="008E7B37" w:rsidRDefault="008E7B37" w:rsidP="002F04CB">
            <w:r>
              <w:t>Enabled use of password manager for self and staff?</w:t>
            </w:r>
          </w:p>
        </w:tc>
        <w:tc>
          <w:tcPr>
            <w:tcW w:w="1224" w:type="dxa"/>
          </w:tcPr>
          <w:p w14:paraId="27052FDC" w14:textId="77777777" w:rsidR="008E7B37" w:rsidRDefault="008E7B37" w:rsidP="002F04CB"/>
        </w:tc>
      </w:tr>
      <w:tr w:rsidR="008E7B37" w14:paraId="09BF1D25" w14:textId="77777777" w:rsidTr="002F04CB">
        <w:tc>
          <w:tcPr>
            <w:tcW w:w="7792" w:type="dxa"/>
          </w:tcPr>
          <w:p w14:paraId="4B44506E" w14:textId="77777777" w:rsidR="008E7B37" w:rsidRDefault="008E7B37" w:rsidP="002F04CB">
            <w:r>
              <w:t>Enabled 2FA on yours and your staff’s email accounts?</w:t>
            </w:r>
          </w:p>
        </w:tc>
        <w:tc>
          <w:tcPr>
            <w:tcW w:w="1224" w:type="dxa"/>
          </w:tcPr>
          <w:p w14:paraId="16CE7730" w14:textId="77777777" w:rsidR="008E7B37" w:rsidRDefault="008E7B37" w:rsidP="002F04CB"/>
        </w:tc>
      </w:tr>
      <w:tr w:rsidR="008E7B37" w14:paraId="23AE13AC" w14:textId="77777777" w:rsidTr="002F04CB">
        <w:tc>
          <w:tcPr>
            <w:tcW w:w="7792" w:type="dxa"/>
          </w:tcPr>
          <w:p w14:paraId="03CDCA78" w14:textId="77777777" w:rsidR="008E7B37" w:rsidRDefault="008E7B37" w:rsidP="002F04CB">
            <w:r>
              <w:t>Ensured all company social media accounts have 2FA enabled?</w:t>
            </w:r>
          </w:p>
        </w:tc>
        <w:tc>
          <w:tcPr>
            <w:tcW w:w="1224" w:type="dxa"/>
          </w:tcPr>
          <w:p w14:paraId="08DD0FA6" w14:textId="77777777" w:rsidR="008E7B37" w:rsidRDefault="008E7B37" w:rsidP="002F04CB"/>
        </w:tc>
      </w:tr>
      <w:tr w:rsidR="008E7B37" w14:paraId="2BFD8062" w14:textId="77777777" w:rsidTr="002F04CB">
        <w:tc>
          <w:tcPr>
            <w:tcW w:w="7792" w:type="dxa"/>
          </w:tcPr>
          <w:p w14:paraId="68356215" w14:textId="77777777" w:rsidR="008E7B37" w:rsidRDefault="008E7B37" w:rsidP="002F04CB">
            <w:r>
              <w:t>Ensured 2FA is set up on any other essential software/system?</w:t>
            </w:r>
          </w:p>
        </w:tc>
        <w:tc>
          <w:tcPr>
            <w:tcW w:w="1224" w:type="dxa"/>
          </w:tcPr>
          <w:p w14:paraId="6300AD19" w14:textId="77777777" w:rsidR="008E7B37" w:rsidRDefault="008E7B37" w:rsidP="002F04CB"/>
        </w:tc>
      </w:tr>
      <w:tr w:rsidR="008E7B37" w14:paraId="252D4C58" w14:textId="77777777" w:rsidTr="002F04CB">
        <w:tc>
          <w:tcPr>
            <w:tcW w:w="7792" w:type="dxa"/>
          </w:tcPr>
          <w:p w14:paraId="37330372" w14:textId="77777777" w:rsidR="008E7B37" w:rsidRDefault="008E7B37" w:rsidP="002F04CB">
            <w:r>
              <w:t xml:space="preserve">Ensure </w:t>
            </w:r>
            <w:r w:rsidRPr="5D407AA9">
              <w:t xml:space="preserve">accounts </w:t>
            </w:r>
            <w:r>
              <w:t xml:space="preserve">lock </w:t>
            </w:r>
            <w:r w:rsidRPr="5D407AA9">
              <w:t xml:space="preserve">after no more than 10 unsuccessful attempts </w:t>
            </w:r>
            <w:r>
              <w:t>to</w:t>
            </w:r>
            <w:r w:rsidRPr="5D407AA9">
              <w:t xml:space="preserve"> defend against a </w:t>
            </w:r>
            <w:hyperlink r:id="rId13" w:anchor="comp-kob6g2wa">
              <w:r w:rsidRPr="5D407AA9">
                <w:rPr>
                  <w:rStyle w:val="Hyperlink"/>
                </w:rPr>
                <w:t>brute force attack</w:t>
              </w:r>
            </w:hyperlink>
          </w:p>
        </w:tc>
        <w:tc>
          <w:tcPr>
            <w:tcW w:w="1224" w:type="dxa"/>
          </w:tcPr>
          <w:p w14:paraId="3B181012" w14:textId="77777777" w:rsidR="008E7B37" w:rsidRDefault="008E7B37" w:rsidP="002F04CB"/>
        </w:tc>
      </w:tr>
      <w:tr w:rsidR="008E7B37" w14:paraId="6E63C61A" w14:textId="77777777" w:rsidTr="002F04CB">
        <w:tc>
          <w:tcPr>
            <w:tcW w:w="7792" w:type="dxa"/>
          </w:tcPr>
          <w:p w14:paraId="55D6A296" w14:textId="77777777" w:rsidR="008E7B37" w:rsidRDefault="008E7B37" w:rsidP="002F04CB">
            <w:r>
              <w:t xml:space="preserve">Carry out regular checks of physical hardware for </w:t>
            </w:r>
            <w:hyperlink r:id="rId14" w:anchor="comp-kob6keo8" w:history="1">
              <w:r w:rsidRPr="00ED3234">
                <w:rPr>
                  <w:rStyle w:val="Hyperlink"/>
                </w:rPr>
                <w:t>keylogger USBs</w:t>
              </w:r>
            </w:hyperlink>
          </w:p>
        </w:tc>
        <w:tc>
          <w:tcPr>
            <w:tcW w:w="1224" w:type="dxa"/>
          </w:tcPr>
          <w:p w14:paraId="26282D6F" w14:textId="77777777" w:rsidR="008E7B37" w:rsidRDefault="008E7B37" w:rsidP="002F04CB"/>
        </w:tc>
      </w:tr>
      <w:tr w:rsidR="008E7B37" w14:paraId="0F5F1C8A" w14:textId="77777777" w:rsidTr="002F04CB">
        <w:tc>
          <w:tcPr>
            <w:tcW w:w="7792" w:type="dxa"/>
          </w:tcPr>
          <w:p w14:paraId="04B3B7EE" w14:textId="77777777" w:rsidR="008E7B37" w:rsidRDefault="008E7B37" w:rsidP="002F04CB">
            <w:r>
              <w:t>Changed all default passwords wherever you find them</w:t>
            </w:r>
          </w:p>
        </w:tc>
        <w:tc>
          <w:tcPr>
            <w:tcW w:w="1224" w:type="dxa"/>
          </w:tcPr>
          <w:p w14:paraId="7DA3C8E6" w14:textId="77777777" w:rsidR="008E7B37" w:rsidRDefault="008E7B37" w:rsidP="002F04CB"/>
        </w:tc>
      </w:tr>
    </w:tbl>
    <w:p w14:paraId="4ED68CB5" w14:textId="0E30132A" w:rsidR="008E7B37" w:rsidRDefault="008E7B37" w:rsidP="008E7B37"/>
    <w:p w14:paraId="34095F89" w14:textId="441B085F" w:rsidR="008E7B37" w:rsidRDefault="008E7B37" w:rsidP="008E7B37">
      <w:pPr>
        <w:pStyle w:val="Heading1"/>
      </w:pPr>
      <w:bookmarkStart w:id="14" w:name="_Toc118892988"/>
      <w:bookmarkStart w:id="15" w:name="_Toc118893198"/>
      <w:bookmarkStart w:id="16" w:name="_Toc118894102"/>
      <w:r>
        <w:t>Phishing</w:t>
      </w:r>
      <w:bookmarkEnd w:id="14"/>
      <w:bookmarkEnd w:id="15"/>
      <w:bookmarkEnd w:id="16"/>
    </w:p>
    <w:tbl>
      <w:tblPr>
        <w:tblStyle w:val="TableGrid"/>
        <w:tblW w:w="0" w:type="auto"/>
        <w:tblLook w:val="04A0" w:firstRow="1" w:lastRow="0" w:firstColumn="1" w:lastColumn="0" w:noHBand="0" w:noVBand="1"/>
      </w:tblPr>
      <w:tblGrid>
        <w:gridCol w:w="7650"/>
        <w:gridCol w:w="1366"/>
      </w:tblGrid>
      <w:tr w:rsidR="008E7B37" w14:paraId="3F3DA4C3" w14:textId="77777777" w:rsidTr="002F04CB">
        <w:tc>
          <w:tcPr>
            <w:tcW w:w="7650" w:type="dxa"/>
          </w:tcPr>
          <w:p w14:paraId="66A2DE2A" w14:textId="77777777" w:rsidR="008E7B37" w:rsidRPr="00671D15" w:rsidRDefault="008E7B37" w:rsidP="002F04CB">
            <w:pPr>
              <w:rPr>
                <w:b/>
                <w:bCs/>
              </w:rPr>
            </w:pPr>
            <w:r w:rsidRPr="00671D15">
              <w:rPr>
                <w:b/>
                <w:bCs/>
              </w:rPr>
              <w:t>Have you…?</w:t>
            </w:r>
          </w:p>
        </w:tc>
        <w:tc>
          <w:tcPr>
            <w:tcW w:w="1366" w:type="dxa"/>
          </w:tcPr>
          <w:p w14:paraId="1131D178" w14:textId="77777777" w:rsidR="008E7B37" w:rsidRPr="00671D15" w:rsidRDefault="008E7B37" w:rsidP="002F04CB">
            <w:pPr>
              <w:rPr>
                <w:b/>
                <w:bCs/>
              </w:rPr>
            </w:pPr>
            <w:r w:rsidRPr="00671D15">
              <w:rPr>
                <w:b/>
                <w:bCs/>
              </w:rPr>
              <w:t>Yes / No</w:t>
            </w:r>
          </w:p>
        </w:tc>
      </w:tr>
      <w:tr w:rsidR="008E7B37" w14:paraId="2DB9AF79" w14:textId="77777777" w:rsidTr="002F04CB">
        <w:tc>
          <w:tcPr>
            <w:tcW w:w="7650" w:type="dxa"/>
          </w:tcPr>
          <w:p w14:paraId="3AE6A136" w14:textId="1C47FB96" w:rsidR="008E7B37" w:rsidRDefault="008E7B37" w:rsidP="002F04CB">
            <w:r w:rsidRPr="007C645C">
              <w:t>Employ</w:t>
            </w:r>
            <w:r>
              <w:t>ed</w:t>
            </w:r>
            <w:r w:rsidRPr="007C645C">
              <w:t xml:space="preserve"> anti-spoofing controls so that attackers can’t pretend to be you</w:t>
            </w:r>
            <w:r>
              <w:t>, namely</w:t>
            </w:r>
            <w:r w:rsidRPr="007C645C">
              <w:t xml:space="preserve"> </w:t>
            </w:r>
            <w:hyperlink r:id="rId15" w:history="1">
              <w:r w:rsidRPr="007C645C">
                <w:rPr>
                  <w:rStyle w:val="Hyperlink"/>
                </w:rPr>
                <w:t>DMAR</w:t>
              </w:r>
              <w:r w:rsidR="00AC1F7E">
                <w:rPr>
                  <w:rStyle w:val="Hyperlink"/>
                </w:rPr>
                <w:t>C</w:t>
              </w:r>
              <w:r w:rsidRPr="007C645C">
                <w:rPr>
                  <w:rStyle w:val="Hyperlink"/>
                </w:rPr>
                <w:t>, SPF, DKIM</w:t>
              </w:r>
            </w:hyperlink>
            <w:r>
              <w:t>?</w:t>
            </w:r>
          </w:p>
        </w:tc>
        <w:tc>
          <w:tcPr>
            <w:tcW w:w="1366" w:type="dxa"/>
          </w:tcPr>
          <w:p w14:paraId="3CC35C53" w14:textId="77777777" w:rsidR="008E7B37" w:rsidRDefault="008E7B37" w:rsidP="002F04CB"/>
        </w:tc>
      </w:tr>
      <w:tr w:rsidR="008E7B37" w14:paraId="1A66F7EC" w14:textId="77777777" w:rsidTr="002F04CB">
        <w:tc>
          <w:tcPr>
            <w:tcW w:w="7650" w:type="dxa"/>
          </w:tcPr>
          <w:p w14:paraId="478D8E32" w14:textId="77777777" w:rsidR="008E7B37" w:rsidRDefault="008E7B37" w:rsidP="002F04CB">
            <w:r>
              <w:t xml:space="preserve">Checked your email security settings are correct with NCSC’s free tool - </w:t>
            </w:r>
            <w:hyperlink r:id="rId16" w:history="1">
              <w:r w:rsidRPr="003F436B">
                <w:rPr>
                  <w:rStyle w:val="Hyperlink"/>
                </w:rPr>
                <w:t xml:space="preserve">Email </w:t>
              </w:r>
              <w:r>
                <w:rPr>
                  <w:rStyle w:val="Hyperlink"/>
                </w:rPr>
                <w:t>S</w:t>
              </w:r>
              <w:r w:rsidRPr="003F436B">
                <w:rPr>
                  <w:rStyle w:val="Hyperlink"/>
                </w:rPr>
                <w:t xml:space="preserve">ecurity </w:t>
              </w:r>
              <w:r>
                <w:rPr>
                  <w:rStyle w:val="Hyperlink"/>
                </w:rPr>
                <w:t>C</w:t>
              </w:r>
              <w:r w:rsidRPr="003F436B">
                <w:rPr>
                  <w:rStyle w:val="Hyperlink"/>
                </w:rPr>
                <w:t>heck</w:t>
              </w:r>
            </w:hyperlink>
            <w:r>
              <w:t>?</w:t>
            </w:r>
          </w:p>
        </w:tc>
        <w:tc>
          <w:tcPr>
            <w:tcW w:w="1366" w:type="dxa"/>
          </w:tcPr>
          <w:p w14:paraId="1C94FAD1" w14:textId="77777777" w:rsidR="008E7B37" w:rsidRDefault="008E7B37" w:rsidP="002F04CB"/>
        </w:tc>
      </w:tr>
      <w:tr w:rsidR="008E7B37" w14:paraId="27BCE0B0" w14:textId="77777777" w:rsidTr="002F04CB">
        <w:tc>
          <w:tcPr>
            <w:tcW w:w="7650" w:type="dxa"/>
          </w:tcPr>
          <w:p w14:paraId="7B41E3F6" w14:textId="77777777" w:rsidR="008E7B37" w:rsidRDefault="008E7B37" w:rsidP="002F04CB">
            <w:r w:rsidRPr="00F27890">
              <w:t>Underst</w:t>
            </w:r>
            <w:r>
              <w:t>oo</w:t>
            </w:r>
            <w:r w:rsidRPr="00F27890">
              <w:t>d what information is published that could be used to create spear phishing email – those targeted to a particular person/department with personalised content</w:t>
            </w:r>
            <w:r>
              <w:t>?</w:t>
            </w:r>
          </w:p>
        </w:tc>
        <w:tc>
          <w:tcPr>
            <w:tcW w:w="1366" w:type="dxa"/>
          </w:tcPr>
          <w:p w14:paraId="29D33C4B" w14:textId="77777777" w:rsidR="008E7B37" w:rsidRDefault="008E7B37" w:rsidP="002F04CB"/>
        </w:tc>
      </w:tr>
      <w:tr w:rsidR="008E7B37" w14:paraId="77DED48A" w14:textId="77777777" w:rsidTr="002F04CB">
        <w:tc>
          <w:tcPr>
            <w:tcW w:w="7650" w:type="dxa"/>
          </w:tcPr>
          <w:p w14:paraId="140498CE" w14:textId="77777777" w:rsidR="008E7B37" w:rsidRDefault="008E7B37" w:rsidP="002F04CB">
            <w:r w:rsidRPr="00F27890">
              <w:t>Filter</w:t>
            </w:r>
            <w:r>
              <w:t>ed</w:t>
            </w:r>
            <w:r w:rsidRPr="00F27890">
              <w:t xml:space="preserve"> or block</w:t>
            </w:r>
            <w:r>
              <w:t>ed</w:t>
            </w:r>
            <w:r w:rsidRPr="00F27890">
              <w:t xml:space="preserve"> incoming phishing emails using your email provider or specific service</w:t>
            </w:r>
            <w:r>
              <w:t>?</w:t>
            </w:r>
          </w:p>
        </w:tc>
        <w:tc>
          <w:tcPr>
            <w:tcW w:w="1366" w:type="dxa"/>
          </w:tcPr>
          <w:p w14:paraId="0F66DAA6" w14:textId="77777777" w:rsidR="008E7B37" w:rsidRDefault="008E7B37" w:rsidP="002F04CB"/>
        </w:tc>
      </w:tr>
      <w:tr w:rsidR="008E7B37" w14:paraId="259FF053" w14:textId="77777777" w:rsidTr="002F04CB">
        <w:tc>
          <w:tcPr>
            <w:tcW w:w="7650" w:type="dxa"/>
          </w:tcPr>
          <w:p w14:paraId="3A8CA1DA" w14:textId="77777777" w:rsidR="008E7B37" w:rsidRDefault="008E7B37" w:rsidP="002F04CB">
            <w:r>
              <w:t>Trained your staff to identify phishing?</w:t>
            </w:r>
          </w:p>
        </w:tc>
        <w:tc>
          <w:tcPr>
            <w:tcW w:w="1366" w:type="dxa"/>
          </w:tcPr>
          <w:p w14:paraId="4029FB71" w14:textId="77777777" w:rsidR="008E7B37" w:rsidRDefault="008E7B37" w:rsidP="002F04CB"/>
        </w:tc>
      </w:tr>
      <w:tr w:rsidR="008E7B37" w14:paraId="3FC78E93" w14:textId="77777777" w:rsidTr="002F04CB">
        <w:tc>
          <w:tcPr>
            <w:tcW w:w="7650" w:type="dxa"/>
          </w:tcPr>
          <w:p w14:paraId="03D36491" w14:textId="77777777" w:rsidR="008E7B37" w:rsidRDefault="008E7B37" w:rsidP="002F04CB">
            <w:r>
              <w:t>Trained your staff in what to do if they receive a phish and if they act on the phish (clicked that link/opened that attachment)?</w:t>
            </w:r>
          </w:p>
        </w:tc>
        <w:tc>
          <w:tcPr>
            <w:tcW w:w="1366" w:type="dxa"/>
          </w:tcPr>
          <w:p w14:paraId="5FC5BBEE" w14:textId="77777777" w:rsidR="008E7B37" w:rsidRDefault="008E7B37" w:rsidP="002F04CB"/>
        </w:tc>
      </w:tr>
      <w:tr w:rsidR="008E7B37" w14:paraId="3C1FADE9" w14:textId="77777777" w:rsidTr="002F04CB">
        <w:tc>
          <w:tcPr>
            <w:tcW w:w="7650" w:type="dxa"/>
          </w:tcPr>
          <w:p w14:paraId="65B57391" w14:textId="77777777" w:rsidR="008E7B37" w:rsidRDefault="008E7B37" w:rsidP="002F04CB">
            <w:r>
              <w:lastRenderedPageBreak/>
              <w:t xml:space="preserve">Considered using the </w:t>
            </w:r>
            <w:hyperlink r:id="rId17" w:history="1">
              <w:r w:rsidRPr="00F27890">
                <w:rPr>
                  <w:rStyle w:val="Hyperlink"/>
                </w:rPr>
                <w:t>Outlook add-in</w:t>
              </w:r>
            </w:hyperlink>
            <w:r>
              <w:t xml:space="preserve"> to report phishing directly to the National Cyber Security centre?</w:t>
            </w:r>
          </w:p>
        </w:tc>
        <w:tc>
          <w:tcPr>
            <w:tcW w:w="1366" w:type="dxa"/>
          </w:tcPr>
          <w:p w14:paraId="7D1F7D87" w14:textId="77777777" w:rsidR="008E7B37" w:rsidRDefault="008E7B37" w:rsidP="002F04CB"/>
        </w:tc>
      </w:tr>
      <w:tr w:rsidR="008E7B37" w14:paraId="387E12FD" w14:textId="77777777" w:rsidTr="002F04CB">
        <w:tc>
          <w:tcPr>
            <w:tcW w:w="7650" w:type="dxa"/>
          </w:tcPr>
          <w:p w14:paraId="265FA5E1" w14:textId="77777777" w:rsidR="008E7B37" w:rsidRDefault="008E7B37" w:rsidP="002F04CB">
            <w:r>
              <w:t>Considered the technical defences such as disabling auto-run and macros or blocking specific extensions?</w:t>
            </w:r>
          </w:p>
        </w:tc>
        <w:tc>
          <w:tcPr>
            <w:tcW w:w="1366" w:type="dxa"/>
          </w:tcPr>
          <w:p w14:paraId="3E6B613C" w14:textId="77777777" w:rsidR="008E7B37" w:rsidRDefault="008E7B37" w:rsidP="002F04CB"/>
        </w:tc>
      </w:tr>
      <w:tr w:rsidR="008E7B37" w14:paraId="4E8D1653" w14:textId="77777777" w:rsidTr="002F04CB">
        <w:tc>
          <w:tcPr>
            <w:tcW w:w="7650" w:type="dxa"/>
          </w:tcPr>
          <w:p w14:paraId="57AB45BB" w14:textId="77777777" w:rsidR="008E7B37" w:rsidRDefault="008E7B37" w:rsidP="002F04CB">
            <w:r w:rsidRPr="00F27890">
              <w:t>Us</w:t>
            </w:r>
            <w:r>
              <w:t>ed</w:t>
            </w:r>
            <w:r w:rsidRPr="00F27890">
              <w:t xml:space="preserve"> a proxy service to block any attempt to reach websites which have been identified as hosting malware or phishing campaigns</w:t>
            </w:r>
            <w:r>
              <w:t>?</w:t>
            </w:r>
          </w:p>
        </w:tc>
        <w:tc>
          <w:tcPr>
            <w:tcW w:w="1366" w:type="dxa"/>
          </w:tcPr>
          <w:p w14:paraId="609EFE42" w14:textId="77777777" w:rsidR="008E7B37" w:rsidRDefault="008E7B37" w:rsidP="002F04CB"/>
        </w:tc>
      </w:tr>
      <w:tr w:rsidR="008E7B37" w14:paraId="29CDF8C4" w14:textId="77777777" w:rsidTr="002F04CB">
        <w:tc>
          <w:tcPr>
            <w:tcW w:w="7650" w:type="dxa"/>
          </w:tcPr>
          <w:p w14:paraId="159E3AA8" w14:textId="77777777" w:rsidR="008E7B37" w:rsidRDefault="008E7B37" w:rsidP="002F04CB">
            <w:r w:rsidRPr="00671D15">
              <w:t>Us</w:t>
            </w:r>
            <w:r>
              <w:t>ing</w:t>
            </w:r>
            <w:r w:rsidRPr="00671D15">
              <w:t xml:space="preserve"> a security logging system to pick up on those incidents that your users are not aware of</w:t>
            </w:r>
            <w:r>
              <w:t xml:space="preserve"> (there’s a free one from the NCSC </w:t>
            </w:r>
            <w:hyperlink r:id="rId18" w:tgtFrame="_blank" w:history="1">
              <w:r w:rsidRPr="003F436B">
                <w:rPr>
                  <w:rStyle w:val="Hyperlink"/>
                </w:rPr>
                <w:t>Logging Made Easy (LM</w:t>
              </w:r>
              <w:r>
                <w:rPr>
                  <w:rStyle w:val="Hyperlink"/>
                </w:rPr>
                <w:t>E)</w:t>
              </w:r>
            </w:hyperlink>
            <w:r>
              <w:rPr>
                <w:rStyle w:val="Hyperlink"/>
              </w:rPr>
              <w:t xml:space="preserve"> </w:t>
            </w:r>
            <w:r>
              <w:t>) ?</w:t>
            </w:r>
          </w:p>
        </w:tc>
        <w:tc>
          <w:tcPr>
            <w:tcW w:w="1366" w:type="dxa"/>
          </w:tcPr>
          <w:p w14:paraId="723D03F6" w14:textId="77777777" w:rsidR="008E7B37" w:rsidRDefault="008E7B37" w:rsidP="002F04CB"/>
        </w:tc>
      </w:tr>
      <w:tr w:rsidR="008E7B37" w14:paraId="219307B3" w14:textId="77777777" w:rsidTr="002F04CB">
        <w:tc>
          <w:tcPr>
            <w:tcW w:w="7650" w:type="dxa"/>
          </w:tcPr>
          <w:p w14:paraId="5DCD4F8B" w14:textId="77777777" w:rsidR="008E7B37" w:rsidRDefault="008E7B37" w:rsidP="002F04CB">
            <w:r>
              <w:t xml:space="preserve">Got </w:t>
            </w:r>
            <w:r w:rsidRPr="00671D15">
              <w:t>an incident plan ready and test</w:t>
            </w:r>
            <w:r>
              <w:t>ed</w:t>
            </w:r>
            <w:r w:rsidRPr="00671D15">
              <w:t xml:space="preserve"> it</w:t>
            </w:r>
            <w:r>
              <w:t xml:space="preserve"> for if a phishing attack succeeds?</w:t>
            </w:r>
          </w:p>
        </w:tc>
        <w:tc>
          <w:tcPr>
            <w:tcW w:w="1366" w:type="dxa"/>
          </w:tcPr>
          <w:p w14:paraId="28716742" w14:textId="77777777" w:rsidR="008E7B37" w:rsidRDefault="008E7B37" w:rsidP="002F04CB"/>
        </w:tc>
      </w:tr>
    </w:tbl>
    <w:p w14:paraId="655BDC97" w14:textId="77777777" w:rsidR="008E7B37" w:rsidRDefault="008E7B37" w:rsidP="008E7B37"/>
    <w:p w14:paraId="6397A359" w14:textId="43146B79" w:rsidR="008E7B37" w:rsidRDefault="008E7B37" w:rsidP="008E7B37">
      <w:pPr>
        <w:pStyle w:val="Heading1"/>
      </w:pPr>
      <w:bookmarkStart w:id="17" w:name="_Toc118892989"/>
      <w:bookmarkStart w:id="18" w:name="_Toc118893199"/>
      <w:bookmarkStart w:id="19" w:name="_Toc118894103"/>
      <w:r>
        <w:t>Reviewing Firewalls</w:t>
      </w:r>
      <w:bookmarkEnd w:id="17"/>
      <w:bookmarkEnd w:id="18"/>
      <w:bookmarkEnd w:id="19"/>
    </w:p>
    <w:tbl>
      <w:tblPr>
        <w:tblStyle w:val="TableGrid"/>
        <w:tblW w:w="0" w:type="auto"/>
        <w:tblLook w:val="04A0" w:firstRow="1" w:lastRow="0" w:firstColumn="1" w:lastColumn="0" w:noHBand="0" w:noVBand="1"/>
      </w:tblPr>
      <w:tblGrid>
        <w:gridCol w:w="7933"/>
        <w:gridCol w:w="1083"/>
      </w:tblGrid>
      <w:tr w:rsidR="008E7B37" w:rsidRPr="00EA4EF3" w14:paraId="1CD59F55" w14:textId="77777777" w:rsidTr="002F04CB">
        <w:tc>
          <w:tcPr>
            <w:tcW w:w="7933" w:type="dxa"/>
          </w:tcPr>
          <w:p w14:paraId="2F4AE52D" w14:textId="77777777" w:rsidR="008E7B37" w:rsidRPr="00EA4EF3" w:rsidRDefault="008E7B37" w:rsidP="002F04CB">
            <w:pPr>
              <w:rPr>
                <w:b/>
                <w:bCs/>
              </w:rPr>
            </w:pPr>
            <w:r w:rsidRPr="00EA4EF3">
              <w:rPr>
                <w:b/>
                <w:bCs/>
              </w:rPr>
              <w:t>Have you…?</w:t>
            </w:r>
          </w:p>
        </w:tc>
        <w:tc>
          <w:tcPr>
            <w:tcW w:w="1083" w:type="dxa"/>
          </w:tcPr>
          <w:p w14:paraId="6746A931" w14:textId="77777777" w:rsidR="008E7B37" w:rsidRPr="00EA4EF3" w:rsidRDefault="008E7B37" w:rsidP="002F04CB">
            <w:pPr>
              <w:rPr>
                <w:b/>
                <w:bCs/>
              </w:rPr>
            </w:pPr>
            <w:r w:rsidRPr="00EA4EF3">
              <w:rPr>
                <w:b/>
                <w:bCs/>
              </w:rPr>
              <w:t>Yes / No</w:t>
            </w:r>
          </w:p>
        </w:tc>
      </w:tr>
      <w:tr w:rsidR="008E7B37" w14:paraId="1BC9A454" w14:textId="77777777" w:rsidTr="002F04CB">
        <w:tc>
          <w:tcPr>
            <w:tcW w:w="7933" w:type="dxa"/>
          </w:tcPr>
          <w:p w14:paraId="4A4E543F" w14:textId="77777777" w:rsidR="008E7B37" w:rsidRDefault="008E7B37" w:rsidP="002F04CB">
            <w:r>
              <w:t>Got a firewall(s) installed and switched on across your boundary and devices?</w:t>
            </w:r>
          </w:p>
        </w:tc>
        <w:tc>
          <w:tcPr>
            <w:tcW w:w="1083" w:type="dxa"/>
          </w:tcPr>
          <w:p w14:paraId="3A02E2F5" w14:textId="77777777" w:rsidR="008E7B37" w:rsidRDefault="008E7B37" w:rsidP="002F04CB"/>
        </w:tc>
      </w:tr>
      <w:tr w:rsidR="008E7B37" w14:paraId="3FAF102E" w14:textId="77777777" w:rsidTr="002F04CB">
        <w:tc>
          <w:tcPr>
            <w:tcW w:w="7933" w:type="dxa"/>
          </w:tcPr>
          <w:p w14:paraId="21B1DD65" w14:textId="77777777" w:rsidR="008E7B37" w:rsidRDefault="008E7B37" w:rsidP="002F04CB">
            <w:r>
              <w:t>Ensured your firewall(s) monitors both traffic coming in to and leaving your network?</w:t>
            </w:r>
          </w:p>
        </w:tc>
        <w:tc>
          <w:tcPr>
            <w:tcW w:w="1083" w:type="dxa"/>
          </w:tcPr>
          <w:p w14:paraId="3F872BFB" w14:textId="77777777" w:rsidR="008E7B37" w:rsidRDefault="008E7B37" w:rsidP="002F04CB"/>
        </w:tc>
      </w:tr>
      <w:tr w:rsidR="008E7B37" w14:paraId="4B7EE9E7" w14:textId="77777777" w:rsidTr="002F04CB">
        <w:tc>
          <w:tcPr>
            <w:tcW w:w="7933" w:type="dxa"/>
          </w:tcPr>
          <w:p w14:paraId="3A0C7FF1" w14:textId="77777777" w:rsidR="008E7B37" w:rsidRDefault="008E7B37" w:rsidP="002F04CB">
            <w:r>
              <w:rPr>
                <w:rStyle w:val="normaltextrun"/>
                <w:rFonts w:ascii="Calibri" w:eastAsia="Calibri" w:hAnsi="Calibri" w:cs="Calibri"/>
                <w:color w:val="000000" w:themeColor="text1"/>
              </w:rPr>
              <w:t>Disabled or removed any functions, accounts, or services you do not need?</w:t>
            </w:r>
          </w:p>
        </w:tc>
        <w:tc>
          <w:tcPr>
            <w:tcW w:w="1083" w:type="dxa"/>
          </w:tcPr>
          <w:p w14:paraId="0C95021E" w14:textId="77777777" w:rsidR="008E7B37" w:rsidRDefault="008E7B37" w:rsidP="002F04CB"/>
        </w:tc>
      </w:tr>
      <w:tr w:rsidR="008E7B37" w14:paraId="5E9C82C8" w14:textId="77777777" w:rsidTr="002F04CB">
        <w:tc>
          <w:tcPr>
            <w:tcW w:w="7933" w:type="dxa"/>
          </w:tcPr>
          <w:p w14:paraId="5EE014D0" w14:textId="77777777" w:rsidR="008E7B37" w:rsidRDefault="008E7B37" w:rsidP="002F04CB">
            <w:r>
              <w:t>Made sure that all default passwords been changed to one that is individual, unique, and secure?</w:t>
            </w:r>
          </w:p>
        </w:tc>
        <w:tc>
          <w:tcPr>
            <w:tcW w:w="1083" w:type="dxa"/>
          </w:tcPr>
          <w:p w14:paraId="558B5DDB" w14:textId="77777777" w:rsidR="008E7B37" w:rsidRDefault="008E7B37" w:rsidP="002F04CB"/>
        </w:tc>
      </w:tr>
      <w:tr w:rsidR="008E7B37" w14:paraId="1B795887" w14:textId="77777777" w:rsidTr="002F04CB">
        <w:tc>
          <w:tcPr>
            <w:tcW w:w="7933" w:type="dxa"/>
          </w:tcPr>
          <w:p w14:paraId="355225E6" w14:textId="77777777" w:rsidR="008E7B37" w:rsidRDefault="008E7B37" w:rsidP="002F04CB">
            <w:r>
              <w:t>Ensured the firewall updates are automatically enabled and scheduled?</w:t>
            </w:r>
          </w:p>
        </w:tc>
        <w:tc>
          <w:tcPr>
            <w:tcW w:w="1083" w:type="dxa"/>
          </w:tcPr>
          <w:p w14:paraId="2B84A9F8" w14:textId="77777777" w:rsidR="008E7B37" w:rsidRDefault="008E7B37" w:rsidP="002F04CB"/>
        </w:tc>
      </w:tr>
      <w:tr w:rsidR="008E7B37" w14:paraId="183B63DD" w14:textId="77777777" w:rsidTr="002F04CB">
        <w:tc>
          <w:tcPr>
            <w:tcW w:w="7933" w:type="dxa"/>
          </w:tcPr>
          <w:p w14:paraId="1945E6D2" w14:textId="77777777" w:rsidR="008E7B37" w:rsidRDefault="008E7B37" w:rsidP="002F04CB">
            <w:r w:rsidRPr="00A2026D">
              <w:t>Block</w:t>
            </w:r>
            <w:r>
              <w:t>ed</w:t>
            </w:r>
            <w:r w:rsidRPr="00A2026D">
              <w:t xml:space="preserve"> unauthenticated inbound connections by default</w:t>
            </w:r>
            <w:r>
              <w:t>?</w:t>
            </w:r>
            <w:r w:rsidRPr="00A2026D">
              <w:t xml:space="preserve"> </w:t>
            </w:r>
            <w:r>
              <w:t>(</w:t>
            </w:r>
            <w:r w:rsidRPr="00A2026D">
              <w:t>Inbound refers to connections coming into a specific device (host/server) from a remote location. e.g. A web browser connecting to your web server is an inbound connection (to your web server). This is sometimes known as “deny all” rule and ensures that only the traffic you have approved is allowed into your network.</w:t>
            </w:r>
            <w:r>
              <w:t>)</w:t>
            </w:r>
          </w:p>
        </w:tc>
        <w:tc>
          <w:tcPr>
            <w:tcW w:w="1083" w:type="dxa"/>
          </w:tcPr>
          <w:p w14:paraId="29B4CD79" w14:textId="77777777" w:rsidR="008E7B37" w:rsidRDefault="008E7B37" w:rsidP="002F04CB"/>
        </w:tc>
      </w:tr>
      <w:tr w:rsidR="008E7B37" w14:paraId="2D5B15C3" w14:textId="77777777" w:rsidTr="002F04CB">
        <w:tc>
          <w:tcPr>
            <w:tcW w:w="7933" w:type="dxa"/>
          </w:tcPr>
          <w:p w14:paraId="3972E502" w14:textId="77777777" w:rsidR="008E7B37" w:rsidRPr="00A2026D" w:rsidRDefault="008E7B37" w:rsidP="002F04CB">
            <w:r w:rsidRPr="00361329">
              <w:t>Ensure</w:t>
            </w:r>
            <w:r>
              <w:t>d</w:t>
            </w:r>
            <w:r w:rsidRPr="00361329">
              <w:t xml:space="preserve"> inbound firewall rules are approved and documented by an authorised individual</w:t>
            </w:r>
            <w:r>
              <w:t>?</w:t>
            </w:r>
            <w:r w:rsidRPr="00361329">
              <w:t xml:space="preserve"> </w:t>
            </w:r>
            <w:r>
              <w:t>(</w:t>
            </w:r>
            <w:r w:rsidRPr="00361329">
              <w:t>This traffic will be permitted using firewall rules called access control lists (ACLs), which are applied to each interface or sub-interface on the firewall</w:t>
            </w:r>
            <w:r>
              <w:t>.)</w:t>
            </w:r>
          </w:p>
        </w:tc>
        <w:tc>
          <w:tcPr>
            <w:tcW w:w="1083" w:type="dxa"/>
          </w:tcPr>
          <w:p w14:paraId="07C861C2" w14:textId="77777777" w:rsidR="008E7B37" w:rsidRDefault="008E7B37" w:rsidP="002F04CB"/>
        </w:tc>
      </w:tr>
      <w:tr w:rsidR="008E7B37" w14:paraId="6E318D42" w14:textId="77777777" w:rsidTr="002F04CB">
        <w:tc>
          <w:tcPr>
            <w:tcW w:w="7933" w:type="dxa"/>
          </w:tcPr>
          <w:p w14:paraId="1A5E9BDB" w14:textId="77777777" w:rsidR="008E7B37" w:rsidRPr="00361329" w:rsidRDefault="008E7B37" w:rsidP="002F04CB">
            <w:r>
              <w:t xml:space="preserve">Ensured </w:t>
            </w:r>
            <w:r w:rsidRPr="00361329">
              <w:t xml:space="preserve">your ACLs </w:t>
            </w:r>
            <w:r>
              <w:t xml:space="preserve">are </w:t>
            </w:r>
            <w:r w:rsidRPr="00361329">
              <w:t>specific to the exact source and/or destination IP addresses and port numbers whenever possible</w:t>
            </w:r>
            <w:r>
              <w:t>?</w:t>
            </w:r>
          </w:p>
        </w:tc>
        <w:tc>
          <w:tcPr>
            <w:tcW w:w="1083" w:type="dxa"/>
          </w:tcPr>
          <w:p w14:paraId="3A8DD502" w14:textId="77777777" w:rsidR="008E7B37" w:rsidRDefault="008E7B37" w:rsidP="002F04CB"/>
        </w:tc>
      </w:tr>
      <w:tr w:rsidR="008E7B37" w14:paraId="323EB8A9" w14:textId="77777777" w:rsidTr="002F04CB">
        <w:tc>
          <w:tcPr>
            <w:tcW w:w="7933" w:type="dxa"/>
          </w:tcPr>
          <w:p w14:paraId="7E050D84" w14:textId="77777777" w:rsidR="008E7B37" w:rsidRDefault="008E7B37" w:rsidP="002F04CB">
            <w:r>
              <w:t>A plan to review rules on a regular basis to r</w:t>
            </w:r>
            <w:r w:rsidRPr="00361329">
              <w:t>emove or disable permissive firewall rules quickly, when they are no longer needed</w:t>
            </w:r>
            <w:r>
              <w:t>?</w:t>
            </w:r>
          </w:p>
        </w:tc>
        <w:tc>
          <w:tcPr>
            <w:tcW w:w="1083" w:type="dxa"/>
          </w:tcPr>
          <w:p w14:paraId="22E47A90" w14:textId="77777777" w:rsidR="008E7B37" w:rsidRDefault="008E7B37" w:rsidP="002F04CB"/>
        </w:tc>
      </w:tr>
      <w:tr w:rsidR="008E7B37" w14:paraId="30205A78" w14:textId="77777777" w:rsidTr="002F04CB">
        <w:tc>
          <w:tcPr>
            <w:tcW w:w="7933" w:type="dxa"/>
          </w:tcPr>
          <w:p w14:paraId="2B3EF6C6" w14:textId="77777777" w:rsidR="008E7B37" w:rsidRPr="00A2026D" w:rsidRDefault="008E7B37" w:rsidP="002F04CB">
            <w:pPr>
              <w:spacing w:beforeAutospacing="1" w:afterAutospacing="1"/>
              <w:rPr>
                <w:rStyle w:val="normaltextrun"/>
                <w:rFonts w:ascii="Calibri" w:eastAsia="Calibri" w:hAnsi="Calibri" w:cs="Calibri"/>
                <w:color w:val="000000" w:themeColor="text1"/>
              </w:rPr>
            </w:pPr>
            <w:r w:rsidRPr="00A2026D">
              <w:rPr>
                <w:rStyle w:val="normaltextrun"/>
                <w:rFonts w:ascii="Calibri" w:eastAsia="Calibri" w:hAnsi="Calibri" w:cs="Calibri"/>
                <w:color w:val="000000" w:themeColor="text1"/>
              </w:rPr>
              <w:t>Prevent</w:t>
            </w:r>
            <w:r>
              <w:rPr>
                <w:rStyle w:val="normaltextrun"/>
                <w:rFonts w:ascii="Calibri" w:eastAsia="Calibri" w:hAnsi="Calibri" w:cs="Calibri"/>
                <w:color w:val="000000" w:themeColor="text1"/>
              </w:rPr>
              <w:t>ed</w:t>
            </w:r>
            <w:r w:rsidRPr="00A2026D">
              <w:rPr>
                <w:rStyle w:val="normaltextrun"/>
                <w:rFonts w:ascii="Calibri" w:eastAsia="Calibri" w:hAnsi="Calibri" w:cs="Calibri"/>
                <w:color w:val="000000" w:themeColor="text1"/>
              </w:rPr>
              <w:t xml:space="preserve"> access to the administrative interface (used to manage firewall configuration) from the internet, unless there is a clear and documented business need, and the interface is protected by one of the following controls:</w:t>
            </w:r>
          </w:p>
          <w:p w14:paraId="298DD96E" w14:textId="77777777" w:rsidR="008E7B37" w:rsidRPr="000545E4" w:rsidRDefault="008E7B37" w:rsidP="008E7B37">
            <w:pPr>
              <w:pStyle w:val="ListParagraph"/>
              <w:numPr>
                <w:ilvl w:val="1"/>
                <w:numId w:val="1"/>
              </w:numPr>
              <w:spacing w:beforeAutospacing="1" w:afterAutospacing="1"/>
              <w:rPr>
                <w:rStyle w:val="normaltextrun"/>
                <w:rFonts w:ascii="Calibri" w:eastAsia="Calibri" w:hAnsi="Calibri" w:cs="Calibri"/>
                <w:color w:val="000000" w:themeColor="text1"/>
              </w:rPr>
            </w:pPr>
            <w:r w:rsidRPr="000545E4">
              <w:rPr>
                <w:rStyle w:val="normaltextrun"/>
                <w:rFonts w:ascii="Calibri" w:eastAsia="Calibri" w:hAnsi="Calibri" w:cs="Calibri"/>
                <w:color w:val="000000" w:themeColor="text1"/>
              </w:rPr>
              <w:t>a second authentication factor, such as a one-time token</w:t>
            </w:r>
          </w:p>
          <w:p w14:paraId="41DB2016" w14:textId="77777777" w:rsidR="008E7B37" w:rsidRPr="00A2026D" w:rsidRDefault="008E7B37" w:rsidP="008E7B37">
            <w:pPr>
              <w:pStyle w:val="ListParagraph"/>
              <w:numPr>
                <w:ilvl w:val="1"/>
                <w:numId w:val="1"/>
              </w:numPr>
              <w:spacing w:beforeAutospacing="1" w:afterAutospacing="1"/>
              <w:rPr>
                <w:rFonts w:ascii="Calibri" w:eastAsia="Calibri" w:hAnsi="Calibri" w:cs="Calibri"/>
                <w:color w:val="000000" w:themeColor="text1"/>
              </w:rPr>
            </w:pPr>
            <w:r w:rsidRPr="000545E4">
              <w:rPr>
                <w:rStyle w:val="normaltextrun"/>
                <w:rFonts w:ascii="Calibri" w:eastAsia="Calibri" w:hAnsi="Calibri" w:cs="Calibri"/>
                <w:color w:val="000000" w:themeColor="text1"/>
              </w:rPr>
              <w:t>an IP whitelist that limits access to a small range of trusted addresses</w:t>
            </w:r>
          </w:p>
        </w:tc>
        <w:tc>
          <w:tcPr>
            <w:tcW w:w="1083" w:type="dxa"/>
          </w:tcPr>
          <w:p w14:paraId="0E6ABEA4" w14:textId="77777777" w:rsidR="008E7B37" w:rsidRDefault="008E7B37" w:rsidP="002F04CB"/>
        </w:tc>
      </w:tr>
      <w:tr w:rsidR="008E7B37" w14:paraId="7BE7C12A" w14:textId="77777777" w:rsidTr="002F04CB">
        <w:tc>
          <w:tcPr>
            <w:tcW w:w="7933" w:type="dxa"/>
          </w:tcPr>
          <w:p w14:paraId="643B6C9B" w14:textId="77777777" w:rsidR="008E7B37" w:rsidRPr="00A2026D" w:rsidRDefault="008E7B37" w:rsidP="002F04CB">
            <w:pPr>
              <w:spacing w:beforeAutospacing="1" w:afterAutospacing="1"/>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 xml:space="preserve">Considered whether Police </w:t>
            </w:r>
            <w:proofErr w:type="spellStart"/>
            <w:r>
              <w:rPr>
                <w:rStyle w:val="normaltextrun"/>
                <w:rFonts w:ascii="Calibri" w:eastAsia="Calibri" w:hAnsi="Calibri" w:cs="Calibri"/>
                <w:color w:val="000000" w:themeColor="text1"/>
              </w:rPr>
              <w:t>CyberAlarm</w:t>
            </w:r>
            <w:proofErr w:type="spellEnd"/>
            <w:r>
              <w:rPr>
                <w:rStyle w:val="normaltextrun"/>
                <w:rFonts w:ascii="Calibri" w:eastAsia="Calibri" w:hAnsi="Calibri" w:cs="Calibri"/>
                <w:color w:val="000000" w:themeColor="text1"/>
              </w:rPr>
              <w:t xml:space="preserve"> can provide additional useful threat reporting?</w:t>
            </w:r>
          </w:p>
        </w:tc>
        <w:tc>
          <w:tcPr>
            <w:tcW w:w="1083" w:type="dxa"/>
          </w:tcPr>
          <w:p w14:paraId="56C26D4B" w14:textId="77777777" w:rsidR="008E7B37" w:rsidRDefault="008E7B37" w:rsidP="002F04CB"/>
        </w:tc>
      </w:tr>
    </w:tbl>
    <w:p w14:paraId="7ABCFBAA" w14:textId="176DFCB0" w:rsidR="00D94C4F" w:rsidRDefault="00D94C4F"/>
    <w:p w14:paraId="4A217BCA" w14:textId="77777777" w:rsidR="008E7B37" w:rsidRDefault="008E7B37" w:rsidP="00400743">
      <w:pPr>
        <w:pStyle w:val="Heading1"/>
      </w:pPr>
      <w:bookmarkStart w:id="20" w:name="_Toc118892990"/>
      <w:bookmarkStart w:id="21" w:name="_Toc118893200"/>
      <w:bookmarkStart w:id="22" w:name="_Toc118894104"/>
      <w:r>
        <w:t>Backups</w:t>
      </w:r>
      <w:bookmarkEnd w:id="20"/>
      <w:bookmarkEnd w:id="21"/>
      <w:bookmarkEnd w:id="22"/>
    </w:p>
    <w:tbl>
      <w:tblPr>
        <w:tblStyle w:val="TableGrid"/>
        <w:tblW w:w="0" w:type="auto"/>
        <w:tblLook w:val="04A0" w:firstRow="1" w:lastRow="0" w:firstColumn="1" w:lastColumn="0" w:noHBand="0" w:noVBand="1"/>
      </w:tblPr>
      <w:tblGrid>
        <w:gridCol w:w="4508"/>
        <w:gridCol w:w="4508"/>
      </w:tblGrid>
      <w:tr w:rsidR="008E7B37" w14:paraId="63E8F6A8" w14:textId="77777777" w:rsidTr="002F04CB">
        <w:tc>
          <w:tcPr>
            <w:tcW w:w="4508" w:type="dxa"/>
          </w:tcPr>
          <w:p w14:paraId="133E1DB1" w14:textId="77777777" w:rsidR="008E7B37" w:rsidRPr="007D1364" w:rsidRDefault="008E7B37" w:rsidP="002F04CB">
            <w:pPr>
              <w:rPr>
                <w:b/>
                <w:bCs/>
              </w:rPr>
            </w:pPr>
            <w:r w:rsidRPr="007D1364">
              <w:rPr>
                <w:b/>
                <w:bCs/>
              </w:rPr>
              <w:t>Have you…?</w:t>
            </w:r>
          </w:p>
        </w:tc>
        <w:tc>
          <w:tcPr>
            <w:tcW w:w="4508" w:type="dxa"/>
          </w:tcPr>
          <w:p w14:paraId="5105BB22" w14:textId="77777777" w:rsidR="008E7B37" w:rsidRPr="007D1364" w:rsidRDefault="008E7B37" w:rsidP="002F04CB">
            <w:pPr>
              <w:rPr>
                <w:b/>
                <w:bCs/>
              </w:rPr>
            </w:pPr>
            <w:r w:rsidRPr="007D1364">
              <w:rPr>
                <w:b/>
                <w:bCs/>
              </w:rPr>
              <w:t>Yes / No</w:t>
            </w:r>
          </w:p>
        </w:tc>
      </w:tr>
      <w:tr w:rsidR="008E7B37" w14:paraId="5ACF76C7" w14:textId="77777777" w:rsidTr="002F04CB">
        <w:tc>
          <w:tcPr>
            <w:tcW w:w="4508" w:type="dxa"/>
          </w:tcPr>
          <w:p w14:paraId="7B4B7161" w14:textId="77777777" w:rsidR="008E7B37" w:rsidRPr="007D1364" w:rsidRDefault="008E7B37" w:rsidP="002F04CB">
            <w:r w:rsidRPr="007D1364">
              <w:rPr>
                <w:rFonts w:ascii="Calibri" w:eastAsia="Calibri" w:hAnsi="Calibri" w:cs="Calibri"/>
                <w:color w:val="000000" w:themeColor="text1"/>
                <w:sz w:val="22"/>
              </w:rPr>
              <w:lastRenderedPageBreak/>
              <w:t>Identif</w:t>
            </w:r>
            <w:r>
              <w:rPr>
                <w:rFonts w:ascii="Calibri" w:eastAsia="Calibri" w:hAnsi="Calibri" w:cs="Calibri"/>
                <w:color w:val="000000" w:themeColor="text1"/>
                <w:sz w:val="22"/>
              </w:rPr>
              <w:t>ied</w:t>
            </w:r>
            <w:r w:rsidRPr="007D1364">
              <w:rPr>
                <w:rFonts w:ascii="Calibri" w:eastAsia="Calibri" w:hAnsi="Calibri" w:cs="Calibri"/>
                <w:color w:val="000000" w:themeColor="text1"/>
                <w:sz w:val="22"/>
              </w:rPr>
              <w:t xml:space="preserve"> what data you need to have backed up</w:t>
            </w:r>
          </w:p>
        </w:tc>
        <w:tc>
          <w:tcPr>
            <w:tcW w:w="4508" w:type="dxa"/>
          </w:tcPr>
          <w:p w14:paraId="18499B17" w14:textId="77777777" w:rsidR="008E7B37" w:rsidRDefault="008E7B37" w:rsidP="002F04CB"/>
        </w:tc>
      </w:tr>
      <w:tr w:rsidR="008E7B37" w14:paraId="4CD01108" w14:textId="77777777" w:rsidTr="002F04CB">
        <w:tc>
          <w:tcPr>
            <w:tcW w:w="4508" w:type="dxa"/>
          </w:tcPr>
          <w:p w14:paraId="640C9DB0" w14:textId="77777777" w:rsidR="008E7B37" w:rsidRPr="007D1364" w:rsidRDefault="008E7B37" w:rsidP="002F04CB">
            <w:r w:rsidRPr="007D1364">
              <w:rPr>
                <w:rFonts w:ascii="Calibri" w:eastAsia="Calibri" w:hAnsi="Calibri" w:cs="Calibri"/>
                <w:color w:val="000000" w:themeColor="text1"/>
                <w:sz w:val="22"/>
              </w:rPr>
              <w:t>Ke</w:t>
            </w:r>
            <w:r>
              <w:rPr>
                <w:rFonts w:ascii="Calibri" w:eastAsia="Calibri" w:hAnsi="Calibri" w:cs="Calibri"/>
                <w:color w:val="000000" w:themeColor="text1"/>
                <w:sz w:val="22"/>
              </w:rPr>
              <w:t>pt</w:t>
            </w:r>
            <w:r w:rsidRPr="007D1364">
              <w:rPr>
                <w:rFonts w:ascii="Calibri" w:eastAsia="Calibri" w:hAnsi="Calibri" w:cs="Calibri"/>
                <w:color w:val="000000" w:themeColor="text1"/>
                <w:sz w:val="22"/>
              </w:rPr>
              <w:t xml:space="preserve"> your backup separate and offline</w:t>
            </w:r>
          </w:p>
        </w:tc>
        <w:tc>
          <w:tcPr>
            <w:tcW w:w="4508" w:type="dxa"/>
          </w:tcPr>
          <w:p w14:paraId="530A4A45" w14:textId="77777777" w:rsidR="008E7B37" w:rsidRDefault="008E7B37" w:rsidP="002F04CB"/>
        </w:tc>
      </w:tr>
      <w:tr w:rsidR="008E7B37" w14:paraId="07C70511" w14:textId="77777777" w:rsidTr="002F04CB">
        <w:tc>
          <w:tcPr>
            <w:tcW w:w="4508" w:type="dxa"/>
          </w:tcPr>
          <w:p w14:paraId="652A432F" w14:textId="77777777" w:rsidR="008E7B37" w:rsidRPr="007D1364" w:rsidRDefault="008E7B37" w:rsidP="002F04CB">
            <w:r w:rsidRPr="007D1364">
              <w:rPr>
                <w:rFonts w:ascii="Calibri" w:eastAsia="Calibri" w:hAnsi="Calibri" w:cs="Calibri"/>
                <w:color w:val="000000" w:themeColor="text1"/>
                <w:sz w:val="22"/>
              </w:rPr>
              <w:t>Consider</w:t>
            </w:r>
            <w:r>
              <w:rPr>
                <w:rFonts w:ascii="Calibri" w:eastAsia="Calibri" w:hAnsi="Calibri" w:cs="Calibri"/>
                <w:color w:val="000000" w:themeColor="text1"/>
                <w:sz w:val="22"/>
              </w:rPr>
              <w:t>ed</w:t>
            </w:r>
            <w:r w:rsidRPr="007D1364">
              <w:rPr>
                <w:rFonts w:ascii="Calibri" w:eastAsia="Calibri" w:hAnsi="Calibri" w:cs="Calibri"/>
                <w:color w:val="000000" w:themeColor="text1"/>
                <w:sz w:val="22"/>
              </w:rPr>
              <w:t xml:space="preserve"> using a cloud backup solution</w:t>
            </w:r>
          </w:p>
        </w:tc>
        <w:tc>
          <w:tcPr>
            <w:tcW w:w="4508" w:type="dxa"/>
          </w:tcPr>
          <w:p w14:paraId="216055C4" w14:textId="77777777" w:rsidR="008E7B37" w:rsidRDefault="008E7B37" w:rsidP="002F04CB"/>
        </w:tc>
      </w:tr>
    </w:tbl>
    <w:p w14:paraId="7183BD3B" w14:textId="65FF83B5" w:rsidR="008E7B37" w:rsidRDefault="008E7B37"/>
    <w:p w14:paraId="14744CE1" w14:textId="77777777" w:rsidR="008E7B37" w:rsidRDefault="008E7B37" w:rsidP="008E7B37">
      <w:pPr>
        <w:pStyle w:val="Heading1"/>
      </w:pPr>
      <w:bookmarkStart w:id="23" w:name="_Toc118892991"/>
      <w:bookmarkStart w:id="24" w:name="_Toc118893201"/>
      <w:bookmarkStart w:id="25" w:name="_Toc118894105"/>
      <w:r>
        <w:t>Secure Configuration</w:t>
      </w:r>
      <w:bookmarkEnd w:id="23"/>
      <w:bookmarkEnd w:id="24"/>
      <w:bookmarkEnd w:id="25"/>
    </w:p>
    <w:tbl>
      <w:tblPr>
        <w:tblStyle w:val="TableGrid"/>
        <w:tblW w:w="0" w:type="auto"/>
        <w:tblLook w:val="04A0" w:firstRow="1" w:lastRow="0" w:firstColumn="1" w:lastColumn="0" w:noHBand="0" w:noVBand="1"/>
      </w:tblPr>
      <w:tblGrid>
        <w:gridCol w:w="7933"/>
        <w:gridCol w:w="1083"/>
      </w:tblGrid>
      <w:tr w:rsidR="008E7B37" w14:paraId="3FE4B11B" w14:textId="77777777" w:rsidTr="002F04CB">
        <w:tc>
          <w:tcPr>
            <w:tcW w:w="7933" w:type="dxa"/>
          </w:tcPr>
          <w:p w14:paraId="26E8E172" w14:textId="77777777" w:rsidR="008E7B37" w:rsidRPr="00B1728D" w:rsidRDefault="008E7B37" w:rsidP="002F04CB">
            <w:pPr>
              <w:rPr>
                <w:b/>
                <w:bCs/>
              </w:rPr>
            </w:pPr>
            <w:r w:rsidRPr="00B1728D">
              <w:rPr>
                <w:b/>
                <w:bCs/>
              </w:rPr>
              <w:t>Have you…?</w:t>
            </w:r>
          </w:p>
        </w:tc>
        <w:tc>
          <w:tcPr>
            <w:tcW w:w="1083" w:type="dxa"/>
          </w:tcPr>
          <w:p w14:paraId="4F1DA8E1" w14:textId="77777777" w:rsidR="008E7B37" w:rsidRPr="00B1728D" w:rsidRDefault="008E7B37" w:rsidP="002F04CB">
            <w:pPr>
              <w:rPr>
                <w:b/>
                <w:bCs/>
              </w:rPr>
            </w:pPr>
            <w:r w:rsidRPr="00B1728D">
              <w:rPr>
                <w:b/>
                <w:bCs/>
              </w:rPr>
              <w:t>Yes / No</w:t>
            </w:r>
          </w:p>
        </w:tc>
      </w:tr>
      <w:tr w:rsidR="008E7B37" w14:paraId="3E363B29" w14:textId="77777777" w:rsidTr="002F04CB">
        <w:tc>
          <w:tcPr>
            <w:tcW w:w="7933" w:type="dxa"/>
          </w:tcPr>
          <w:p w14:paraId="436B2BD4" w14:textId="77777777" w:rsidR="008E7B37" w:rsidRPr="00EC5A31" w:rsidRDefault="008E7B37" w:rsidP="002F04CB">
            <w:pPr>
              <w:rPr>
                <w:rFonts w:ascii="Calibri" w:eastAsia="Calibri" w:hAnsi="Calibri" w:cs="Calibri"/>
                <w:color w:val="000000" w:themeColor="text1"/>
              </w:rPr>
            </w:pPr>
            <w:r w:rsidRPr="00EC5A31">
              <w:rPr>
                <w:rFonts w:ascii="Calibri" w:eastAsia="Calibri" w:hAnsi="Calibri" w:cs="Calibri"/>
                <w:color w:val="000000" w:themeColor="text1"/>
              </w:rPr>
              <w:t>Remove</w:t>
            </w:r>
            <w:r>
              <w:rPr>
                <w:rFonts w:ascii="Calibri" w:eastAsia="Calibri" w:hAnsi="Calibri" w:cs="Calibri"/>
                <w:color w:val="000000" w:themeColor="text1"/>
              </w:rPr>
              <w:t>d</w:t>
            </w:r>
            <w:r w:rsidRPr="00EC5A31">
              <w:rPr>
                <w:rFonts w:ascii="Calibri" w:eastAsia="Calibri" w:hAnsi="Calibri" w:cs="Calibri"/>
                <w:color w:val="000000" w:themeColor="text1"/>
              </w:rPr>
              <w:t xml:space="preserve"> and disable unnecessary user accounts (such as guest accounts and administrative accounts that will not be used)</w:t>
            </w:r>
            <w:r>
              <w:rPr>
                <w:rFonts w:ascii="Calibri" w:eastAsia="Calibri" w:hAnsi="Calibri" w:cs="Calibri"/>
                <w:color w:val="000000" w:themeColor="text1"/>
              </w:rPr>
              <w:t>?</w:t>
            </w:r>
            <w:r w:rsidRPr="00EC5A31">
              <w:rPr>
                <w:rFonts w:ascii="Calibri" w:eastAsia="Calibri" w:hAnsi="Calibri" w:cs="Calibri"/>
                <w:color w:val="000000" w:themeColor="text1"/>
              </w:rPr>
              <w:t xml:space="preserve"> </w:t>
            </w:r>
          </w:p>
        </w:tc>
        <w:tc>
          <w:tcPr>
            <w:tcW w:w="1083" w:type="dxa"/>
          </w:tcPr>
          <w:p w14:paraId="017D47C0" w14:textId="77777777" w:rsidR="008E7B37" w:rsidRDefault="008E7B37" w:rsidP="002F04CB"/>
        </w:tc>
      </w:tr>
      <w:tr w:rsidR="008E7B37" w14:paraId="58FDC469" w14:textId="77777777" w:rsidTr="002F04CB">
        <w:tc>
          <w:tcPr>
            <w:tcW w:w="7933" w:type="dxa"/>
          </w:tcPr>
          <w:p w14:paraId="41886664" w14:textId="77777777" w:rsidR="008E7B37" w:rsidRDefault="008E7B37" w:rsidP="002F04CB">
            <w:r>
              <w:rPr>
                <w:rFonts w:ascii="Calibri" w:eastAsia="Calibri" w:hAnsi="Calibri" w:cs="Calibri"/>
                <w:color w:val="000000" w:themeColor="text1"/>
              </w:rPr>
              <w:t>C</w:t>
            </w:r>
            <w:r w:rsidRPr="0037511B">
              <w:rPr>
                <w:rFonts w:ascii="Calibri" w:eastAsia="Calibri" w:hAnsi="Calibri" w:cs="Calibri"/>
                <w:color w:val="000000" w:themeColor="text1"/>
              </w:rPr>
              <w:t>hange</w:t>
            </w:r>
            <w:r>
              <w:rPr>
                <w:rFonts w:ascii="Calibri" w:eastAsia="Calibri" w:hAnsi="Calibri" w:cs="Calibri"/>
                <w:color w:val="000000" w:themeColor="text1"/>
              </w:rPr>
              <w:t>d</w:t>
            </w:r>
            <w:r w:rsidRPr="0037511B">
              <w:rPr>
                <w:rFonts w:ascii="Calibri" w:eastAsia="Calibri" w:hAnsi="Calibri" w:cs="Calibri"/>
                <w:color w:val="000000" w:themeColor="text1"/>
              </w:rPr>
              <w:t xml:space="preserve"> any default </w:t>
            </w:r>
            <w:r>
              <w:rPr>
                <w:rFonts w:ascii="Calibri" w:eastAsia="Calibri" w:hAnsi="Calibri" w:cs="Calibri"/>
                <w:color w:val="000000" w:themeColor="text1"/>
              </w:rPr>
              <w:t>passwords and implement 2FA if enabled?</w:t>
            </w:r>
          </w:p>
        </w:tc>
        <w:tc>
          <w:tcPr>
            <w:tcW w:w="1083" w:type="dxa"/>
          </w:tcPr>
          <w:p w14:paraId="28CCEF1C" w14:textId="77777777" w:rsidR="008E7B37" w:rsidRDefault="008E7B37" w:rsidP="002F04CB"/>
        </w:tc>
      </w:tr>
      <w:tr w:rsidR="008E7B37" w14:paraId="4A02B6AD" w14:textId="77777777" w:rsidTr="002F04CB">
        <w:tc>
          <w:tcPr>
            <w:tcW w:w="7933" w:type="dxa"/>
          </w:tcPr>
          <w:p w14:paraId="1A64D5AD" w14:textId="77777777" w:rsidR="008E7B37" w:rsidRDefault="008E7B37" w:rsidP="002F04CB">
            <w:pPr>
              <w:rPr>
                <w:rFonts w:ascii="Calibri" w:eastAsia="Calibri" w:hAnsi="Calibri" w:cs="Calibri"/>
                <w:color w:val="000000" w:themeColor="text1"/>
              </w:rPr>
            </w:pPr>
            <w:r>
              <w:rPr>
                <w:rFonts w:ascii="Calibri" w:eastAsia="Calibri" w:hAnsi="Calibri" w:cs="Calibri"/>
                <w:color w:val="000000" w:themeColor="text1"/>
              </w:rPr>
              <w:t xml:space="preserve">Ensured </w:t>
            </w:r>
            <w:r>
              <w:t>any Wi-Fi networks are password protected (and changed from default passwords)? (Consider switching SSID broadcast off)</w:t>
            </w:r>
          </w:p>
        </w:tc>
        <w:tc>
          <w:tcPr>
            <w:tcW w:w="1083" w:type="dxa"/>
          </w:tcPr>
          <w:p w14:paraId="2966060C" w14:textId="77777777" w:rsidR="008E7B37" w:rsidRDefault="008E7B37" w:rsidP="002F04CB"/>
        </w:tc>
      </w:tr>
      <w:tr w:rsidR="008E7B37" w14:paraId="3498C8B5" w14:textId="77777777" w:rsidTr="002F04CB">
        <w:tc>
          <w:tcPr>
            <w:tcW w:w="7933" w:type="dxa"/>
          </w:tcPr>
          <w:p w14:paraId="6526ED27" w14:textId="77777777" w:rsidR="008E7B37" w:rsidRDefault="008E7B37" w:rsidP="002F04CB">
            <w:r w:rsidRPr="373AA528">
              <w:rPr>
                <w:rFonts w:ascii="Calibri" w:eastAsia="Calibri" w:hAnsi="Calibri" w:cs="Calibri"/>
                <w:color w:val="000000" w:themeColor="text1"/>
              </w:rPr>
              <w:t>Remove</w:t>
            </w:r>
            <w:r>
              <w:rPr>
                <w:rFonts w:ascii="Calibri" w:eastAsia="Calibri" w:hAnsi="Calibri" w:cs="Calibri"/>
                <w:color w:val="000000" w:themeColor="text1"/>
              </w:rPr>
              <w:t>d</w:t>
            </w:r>
            <w:r w:rsidRPr="373AA528">
              <w:rPr>
                <w:rFonts w:ascii="Calibri" w:eastAsia="Calibri" w:hAnsi="Calibri" w:cs="Calibri"/>
                <w:color w:val="000000" w:themeColor="text1"/>
              </w:rPr>
              <w:t xml:space="preserve"> or disable</w:t>
            </w:r>
            <w:r>
              <w:rPr>
                <w:rFonts w:ascii="Calibri" w:eastAsia="Calibri" w:hAnsi="Calibri" w:cs="Calibri"/>
                <w:color w:val="000000" w:themeColor="text1"/>
              </w:rPr>
              <w:t>d</w:t>
            </w:r>
            <w:r w:rsidRPr="373AA528">
              <w:rPr>
                <w:rFonts w:ascii="Calibri" w:eastAsia="Calibri" w:hAnsi="Calibri" w:cs="Calibri"/>
                <w:color w:val="000000" w:themeColor="text1"/>
              </w:rPr>
              <w:t xml:space="preserve"> unnecessary software (including applications, system utilities and network services)</w:t>
            </w:r>
            <w:r>
              <w:rPr>
                <w:rFonts w:ascii="Calibri" w:eastAsia="Calibri" w:hAnsi="Calibri" w:cs="Calibri"/>
                <w:color w:val="000000" w:themeColor="text1"/>
              </w:rPr>
              <w:t>?</w:t>
            </w:r>
          </w:p>
        </w:tc>
        <w:tc>
          <w:tcPr>
            <w:tcW w:w="1083" w:type="dxa"/>
          </w:tcPr>
          <w:p w14:paraId="2164D6FF" w14:textId="77777777" w:rsidR="008E7B37" w:rsidRDefault="008E7B37" w:rsidP="002F04CB"/>
        </w:tc>
      </w:tr>
      <w:tr w:rsidR="008E7B37" w14:paraId="2712745F" w14:textId="77777777" w:rsidTr="002F04CB">
        <w:tc>
          <w:tcPr>
            <w:tcW w:w="7933" w:type="dxa"/>
          </w:tcPr>
          <w:p w14:paraId="645899F3" w14:textId="77777777" w:rsidR="008E7B37" w:rsidRDefault="008E7B37" w:rsidP="002F04CB">
            <w:r w:rsidRPr="373AA528">
              <w:rPr>
                <w:rFonts w:ascii="Calibri" w:eastAsia="Calibri" w:hAnsi="Calibri" w:cs="Calibri"/>
                <w:color w:val="000000" w:themeColor="text1"/>
              </w:rPr>
              <w:t>Disable</w:t>
            </w:r>
            <w:r>
              <w:rPr>
                <w:rFonts w:ascii="Calibri" w:eastAsia="Calibri" w:hAnsi="Calibri" w:cs="Calibri"/>
                <w:color w:val="000000" w:themeColor="text1"/>
              </w:rPr>
              <w:t>d</w:t>
            </w:r>
            <w:r w:rsidRPr="373AA528">
              <w:rPr>
                <w:rFonts w:ascii="Calibri" w:eastAsia="Calibri" w:hAnsi="Calibri" w:cs="Calibri"/>
                <w:color w:val="000000" w:themeColor="text1"/>
              </w:rPr>
              <w:t xml:space="preserve"> any auto-run feature which allows file execution without user authorisation (such as when they are downloaded from the internet)</w:t>
            </w:r>
            <w:r>
              <w:rPr>
                <w:rFonts w:ascii="Calibri" w:eastAsia="Calibri" w:hAnsi="Calibri" w:cs="Calibri"/>
                <w:color w:val="000000" w:themeColor="text1"/>
              </w:rPr>
              <w:t>?</w:t>
            </w:r>
          </w:p>
        </w:tc>
        <w:tc>
          <w:tcPr>
            <w:tcW w:w="1083" w:type="dxa"/>
          </w:tcPr>
          <w:p w14:paraId="3616E315" w14:textId="77777777" w:rsidR="008E7B37" w:rsidRDefault="008E7B37" w:rsidP="002F04CB"/>
        </w:tc>
      </w:tr>
      <w:tr w:rsidR="008E7B37" w14:paraId="6EA68644" w14:textId="77777777" w:rsidTr="002F04CB">
        <w:tc>
          <w:tcPr>
            <w:tcW w:w="7933" w:type="dxa"/>
          </w:tcPr>
          <w:p w14:paraId="0A072EE4" w14:textId="77777777" w:rsidR="008E7B37" w:rsidRDefault="008E7B37" w:rsidP="002F04CB">
            <w:r>
              <w:t>Got a password policy in place that includes password/account lockout, re-use and resetting?</w:t>
            </w:r>
          </w:p>
        </w:tc>
        <w:tc>
          <w:tcPr>
            <w:tcW w:w="1083" w:type="dxa"/>
          </w:tcPr>
          <w:p w14:paraId="509E9427" w14:textId="77777777" w:rsidR="008E7B37" w:rsidRDefault="008E7B37" w:rsidP="002F04CB"/>
        </w:tc>
      </w:tr>
    </w:tbl>
    <w:p w14:paraId="166C9996" w14:textId="5F4CD95F" w:rsidR="008E7B37" w:rsidRDefault="008E7B37"/>
    <w:p w14:paraId="7405DCE8" w14:textId="7C398A76" w:rsidR="008E7B37" w:rsidRDefault="008E7B37" w:rsidP="008E7B37">
      <w:pPr>
        <w:pStyle w:val="Heading1"/>
      </w:pPr>
      <w:bookmarkStart w:id="26" w:name="_Toc118892992"/>
      <w:bookmarkStart w:id="27" w:name="_Toc118893202"/>
      <w:bookmarkStart w:id="28" w:name="_Toc118894106"/>
      <w:r w:rsidRPr="00A334BF">
        <w:t xml:space="preserve">Security </w:t>
      </w:r>
      <w:r>
        <w:t>U</w:t>
      </w:r>
      <w:r w:rsidRPr="00A334BF">
        <w:t xml:space="preserve">pdate </w:t>
      </w:r>
      <w:r>
        <w:t>M</w:t>
      </w:r>
      <w:r w:rsidRPr="00A334BF">
        <w:t>anagement</w:t>
      </w:r>
      <w:bookmarkEnd w:id="26"/>
      <w:bookmarkEnd w:id="27"/>
      <w:bookmarkEnd w:id="28"/>
    </w:p>
    <w:tbl>
      <w:tblPr>
        <w:tblStyle w:val="TableGrid"/>
        <w:tblW w:w="0" w:type="auto"/>
        <w:tblLook w:val="04A0" w:firstRow="1" w:lastRow="0" w:firstColumn="1" w:lastColumn="0" w:noHBand="0" w:noVBand="1"/>
      </w:tblPr>
      <w:tblGrid>
        <w:gridCol w:w="7792"/>
        <w:gridCol w:w="1224"/>
      </w:tblGrid>
      <w:tr w:rsidR="008E7B37" w14:paraId="0DA37A01" w14:textId="77777777" w:rsidTr="002F04CB">
        <w:tc>
          <w:tcPr>
            <w:tcW w:w="7792" w:type="dxa"/>
          </w:tcPr>
          <w:p w14:paraId="4FA78670" w14:textId="77777777" w:rsidR="008E7B37" w:rsidRPr="00320DFD" w:rsidRDefault="008E7B37" w:rsidP="002F04CB">
            <w:pPr>
              <w:rPr>
                <w:b/>
                <w:bCs/>
              </w:rPr>
            </w:pPr>
            <w:r w:rsidRPr="00320DFD">
              <w:rPr>
                <w:b/>
                <w:bCs/>
              </w:rPr>
              <w:t>Have you…?</w:t>
            </w:r>
          </w:p>
        </w:tc>
        <w:tc>
          <w:tcPr>
            <w:tcW w:w="1224" w:type="dxa"/>
          </w:tcPr>
          <w:p w14:paraId="68DD5219" w14:textId="77777777" w:rsidR="008E7B37" w:rsidRPr="00320DFD" w:rsidRDefault="008E7B37" w:rsidP="002F04CB">
            <w:pPr>
              <w:rPr>
                <w:b/>
                <w:bCs/>
              </w:rPr>
            </w:pPr>
            <w:r w:rsidRPr="00320DFD">
              <w:rPr>
                <w:b/>
                <w:bCs/>
              </w:rPr>
              <w:t>Yes / No</w:t>
            </w:r>
          </w:p>
        </w:tc>
      </w:tr>
      <w:tr w:rsidR="008E7B37" w14:paraId="4FFB08A9" w14:textId="77777777" w:rsidTr="002F04CB">
        <w:tc>
          <w:tcPr>
            <w:tcW w:w="7792" w:type="dxa"/>
          </w:tcPr>
          <w:p w14:paraId="538C2193" w14:textId="77777777" w:rsidR="008E7B37" w:rsidRDefault="008E7B37" w:rsidP="002F04CB">
            <w:r>
              <w:t>Ensured all operating systems, apps and firmware are running legitimate and licenced software?</w:t>
            </w:r>
          </w:p>
        </w:tc>
        <w:tc>
          <w:tcPr>
            <w:tcW w:w="1224" w:type="dxa"/>
          </w:tcPr>
          <w:p w14:paraId="41F0DA7F" w14:textId="77777777" w:rsidR="008E7B37" w:rsidRDefault="008E7B37" w:rsidP="002F04CB"/>
        </w:tc>
      </w:tr>
      <w:tr w:rsidR="008E7B37" w14:paraId="4ABAA104" w14:textId="77777777" w:rsidTr="002F04CB">
        <w:tc>
          <w:tcPr>
            <w:tcW w:w="7792" w:type="dxa"/>
          </w:tcPr>
          <w:p w14:paraId="6C882305" w14:textId="77777777" w:rsidR="008E7B37" w:rsidRDefault="008E7B37" w:rsidP="002F04CB">
            <w:r>
              <w:t>Made sure that all operating systems, apps and firmware are regularly updated, and patches applied?</w:t>
            </w:r>
          </w:p>
        </w:tc>
        <w:tc>
          <w:tcPr>
            <w:tcW w:w="1224" w:type="dxa"/>
          </w:tcPr>
          <w:p w14:paraId="3DB458AC" w14:textId="77777777" w:rsidR="008E7B37" w:rsidRDefault="008E7B37" w:rsidP="002F04CB"/>
        </w:tc>
      </w:tr>
      <w:tr w:rsidR="008E7B37" w14:paraId="01D064D2" w14:textId="77777777" w:rsidTr="002F04CB">
        <w:tc>
          <w:tcPr>
            <w:tcW w:w="7792" w:type="dxa"/>
          </w:tcPr>
          <w:p w14:paraId="74BFEAD2" w14:textId="77777777" w:rsidR="008E7B37" w:rsidRDefault="008E7B37" w:rsidP="002F04CB">
            <w:r>
              <w:t>Enabled all critical or high-risk patches to be applied within 14 days of being released?</w:t>
            </w:r>
          </w:p>
        </w:tc>
        <w:tc>
          <w:tcPr>
            <w:tcW w:w="1224" w:type="dxa"/>
          </w:tcPr>
          <w:p w14:paraId="01A0685D" w14:textId="77777777" w:rsidR="008E7B37" w:rsidRDefault="008E7B37" w:rsidP="002F04CB"/>
        </w:tc>
      </w:tr>
      <w:tr w:rsidR="008E7B37" w14:paraId="255ADF9E" w14:textId="77777777" w:rsidTr="002F04CB">
        <w:tc>
          <w:tcPr>
            <w:tcW w:w="7792" w:type="dxa"/>
          </w:tcPr>
          <w:p w14:paraId="32B88623" w14:textId="77777777" w:rsidR="008E7B37" w:rsidRDefault="008E7B37" w:rsidP="002F04CB">
            <w:r>
              <w:t>Considered legacy planning for all operating systems and software where it is known it is coming to its end of life?</w:t>
            </w:r>
          </w:p>
        </w:tc>
        <w:tc>
          <w:tcPr>
            <w:tcW w:w="1224" w:type="dxa"/>
          </w:tcPr>
          <w:p w14:paraId="6BFEB461" w14:textId="77777777" w:rsidR="008E7B37" w:rsidRDefault="008E7B37" w:rsidP="002F04CB"/>
        </w:tc>
      </w:tr>
    </w:tbl>
    <w:p w14:paraId="223BEF19" w14:textId="3A4898AF" w:rsidR="008E7B37" w:rsidRDefault="008E7B37"/>
    <w:p w14:paraId="08F60C12" w14:textId="6AA18FB2" w:rsidR="008E7B37" w:rsidRDefault="008E7B37" w:rsidP="008E7B37">
      <w:pPr>
        <w:pStyle w:val="Heading1"/>
      </w:pPr>
      <w:bookmarkStart w:id="29" w:name="_Toc118892993"/>
      <w:bookmarkStart w:id="30" w:name="_Toc118893203"/>
      <w:bookmarkStart w:id="31" w:name="_Toc118894107"/>
      <w:r>
        <w:t>Malware Protection</w:t>
      </w:r>
      <w:bookmarkEnd w:id="29"/>
      <w:bookmarkEnd w:id="30"/>
      <w:bookmarkEnd w:id="31"/>
    </w:p>
    <w:tbl>
      <w:tblPr>
        <w:tblStyle w:val="TableGrid"/>
        <w:tblW w:w="0" w:type="auto"/>
        <w:tblLook w:val="04A0" w:firstRow="1" w:lastRow="0" w:firstColumn="1" w:lastColumn="0" w:noHBand="0" w:noVBand="1"/>
      </w:tblPr>
      <w:tblGrid>
        <w:gridCol w:w="7792"/>
        <w:gridCol w:w="1224"/>
      </w:tblGrid>
      <w:tr w:rsidR="008E7B37" w14:paraId="40CDCE18" w14:textId="77777777" w:rsidTr="002F04CB">
        <w:tc>
          <w:tcPr>
            <w:tcW w:w="7792" w:type="dxa"/>
          </w:tcPr>
          <w:p w14:paraId="17ADCB89" w14:textId="77777777" w:rsidR="008E7B37" w:rsidRPr="0086338E" w:rsidRDefault="008E7B37" w:rsidP="002F04CB">
            <w:pPr>
              <w:rPr>
                <w:b/>
                <w:bCs/>
              </w:rPr>
            </w:pPr>
            <w:r w:rsidRPr="0086338E">
              <w:rPr>
                <w:b/>
                <w:bCs/>
              </w:rPr>
              <w:t>Have you…?</w:t>
            </w:r>
          </w:p>
        </w:tc>
        <w:tc>
          <w:tcPr>
            <w:tcW w:w="1224" w:type="dxa"/>
          </w:tcPr>
          <w:p w14:paraId="0165FDFF" w14:textId="77777777" w:rsidR="008E7B37" w:rsidRPr="0086338E" w:rsidRDefault="008E7B37" w:rsidP="002F04CB">
            <w:pPr>
              <w:rPr>
                <w:b/>
                <w:bCs/>
              </w:rPr>
            </w:pPr>
            <w:r w:rsidRPr="0086338E">
              <w:rPr>
                <w:b/>
                <w:bCs/>
              </w:rPr>
              <w:t>Yes / No</w:t>
            </w:r>
          </w:p>
        </w:tc>
      </w:tr>
      <w:tr w:rsidR="008E7B37" w14:paraId="68C6D1CB" w14:textId="77777777" w:rsidTr="002F04CB">
        <w:tc>
          <w:tcPr>
            <w:tcW w:w="7792" w:type="dxa"/>
          </w:tcPr>
          <w:p w14:paraId="326839E0" w14:textId="77777777" w:rsidR="008E7B37" w:rsidRDefault="008E7B37" w:rsidP="002F04CB">
            <w:r>
              <w:t>Installed (and switched on) anti-malware on all computers, tablets and mobile devices?</w:t>
            </w:r>
          </w:p>
        </w:tc>
        <w:tc>
          <w:tcPr>
            <w:tcW w:w="1224" w:type="dxa"/>
          </w:tcPr>
          <w:p w14:paraId="63810C6E" w14:textId="77777777" w:rsidR="008E7B37" w:rsidRDefault="008E7B37" w:rsidP="002F04CB"/>
        </w:tc>
      </w:tr>
      <w:tr w:rsidR="008E7B37" w14:paraId="5ECE7738" w14:textId="77777777" w:rsidTr="002F04CB">
        <w:tc>
          <w:tcPr>
            <w:tcW w:w="7792" w:type="dxa"/>
          </w:tcPr>
          <w:p w14:paraId="2E6B3FEC" w14:textId="77777777" w:rsidR="008E7B37" w:rsidRDefault="008E7B37" w:rsidP="002F04CB">
            <w:r>
              <w:t xml:space="preserve">Configured your anti-malware to: </w:t>
            </w:r>
          </w:p>
          <w:p w14:paraId="63801F24" w14:textId="77777777" w:rsidR="008E7B37" w:rsidRDefault="008E7B37" w:rsidP="008E7B37">
            <w:pPr>
              <w:pStyle w:val="ListParagraph"/>
              <w:numPr>
                <w:ilvl w:val="0"/>
                <w:numId w:val="3"/>
              </w:numPr>
            </w:pPr>
            <w:r>
              <w:t xml:space="preserve">Scan files automatically upon access? </w:t>
            </w:r>
          </w:p>
          <w:p w14:paraId="4537A32F" w14:textId="77777777" w:rsidR="008E7B37" w:rsidRDefault="008E7B37" w:rsidP="008E7B37">
            <w:pPr>
              <w:pStyle w:val="ListParagraph"/>
              <w:numPr>
                <w:ilvl w:val="0"/>
                <w:numId w:val="3"/>
              </w:numPr>
            </w:pPr>
            <w:r>
              <w:t xml:space="preserve">Scan webpages automatically when access through a web browser? </w:t>
            </w:r>
          </w:p>
          <w:p w14:paraId="027C2CA0" w14:textId="77777777" w:rsidR="008E7B37" w:rsidRDefault="008E7B37" w:rsidP="008E7B37">
            <w:pPr>
              <w:pStyle w:val="ListParagraph"/>
              <w:numPr>
                <w:ilvl w:val="0"/>
                <w:numId w:val="2"/>
              </w:numPr>
            </w:pPr>
            <w:r>
              <w:t>Prevent connections to malicious websites on the internet?</w:t>
            </w:r>
          </w:p>
        </w:tc>
        <w:tc>
          <w:tcPr>
            <w:tcW w:w="1224" w:type="dxa"/>
          </w:tcPr>
          <w:p w14:paraId="70C8B4D6" w14:textId="77777777" w:rsidR="008E7B37" w:rsidRDefault="008E7B37" w:rsidP="002F04CB"/>
        </w:tc>
      </w:tr>
      <w:tr w:rsidR="008E7B37" w14:paraId="6F995318" w14:textId="77777777" w:rsidTr="002F04CB">
        <w:tc>
          <w:tcPr>
            <w:tcW w:w="7792" w:type="dxa"/>
          </w:tcPr>
          <w:p w14:paraId="31C08B77" w14:textId="77777777" w:rsidR="008E7B37" w:rsidRDefault="008E7B37" w:rsidP="002F04CB">
            <w:r>
              <w:t>Limited the installation of applications to an approved set (i.e., using an App Store or application whitelisting)?</w:t>
            </w:r>
          </w:p>
        </w:tc>
        <w:tc>
          <w:tcPr>
            <w:tcW w:w="1224" w:type="dxa"/>
          </w:tcPr>
          <w:p w14:paraId="42B33231" w14:textId="77777777" w:rsidR="008E7B37" w:rsidRDefault="008E7B37" w:rsidP="002F04CB"/>
        </w:tc>
      </w:tr>
      <w:tr w:rsidR="008E7B37" w14:paraId="13F46EB1" w14:textId="77777777" w:rsidTr="002F04CB">
        <w:tc>
          <w:tcPr>
            <w:tcW w:w="7792" w:type="dxa"/>
          </w:tcPr>
          <w:p w14:paraId="6815C2FE" w14:textId="77777777" w:rsidR="008E7B37" w:rsidRDefault="008E7B37" w:rsidP="002F04CB">
            <w:r>
              <w:t>Utilised applications sandboxing? (</w:t>
            </w:r>
            <w:r w:rsidRPr="4908872F">
              <w:rPr>
                <w:rFonts w:ascii="Calibri" w:eastAsia="Calibri" w:hAnsi="Calibri" w:cs="Calibri"/>
                <w:color w:val="000000" w:themeColor="text1"/>
                <w:sz w:val="22"/>
              </w:rPr>
              <w:t>This is where you section off a program on your hard drive so that its exposure to the rest of your apps and critical systems is minimised or eliminated.</w:t>
            </w:r>
            <w:r>
              <w:rPr>
                <w:rFonts w:ascii="Calibri" w:eastAsia="Calibri" w:hAnsi="Calibri" w:cs="Calibri"/>
                <w:color w:val="000000" w:themeColor="text1"/>
                <w:sz w:val="22"/>
              </w:rPr>
              <w:t>)</w:t>
            </w:r>
          </w:p>
        </w:tc>
        <w:tc>
          <w:tcPr>
            <w:tcW w:w="1224" w:type="dxa"/>
          </w:tcPr>
          <w:p w14:paraId="25E66D1B" w14:textId="77777777" w:rsidR="008E7B37" w:rsidRDefault="008E7B37" w:rsidP="002F04CB"/>
        </w:tc>
      </w:tr>
    </w:tbl>
    <w:p w14:paraId="0E164F8A" w14:textId="6463E4E1" w:rsidR="008E7B37" w:rsidRDefault="008E7B37"/>
    <w:p w14:paraId="27742023" w14:textId="5BF26696" w:rsidR="008E7B37" w:rsidRPr="008E7B37" w:rsidRDefault="008E7B37" w:rsidP="008E7B37">
      <w:pPr>
        <w:pStyle w:val="Heading1"/>
        <w:rPr>
          <w:rFonts w:eastAsia="Times New Roman"/>
          <w:lang w:eastAsia="en-GB"/>
        </w:rPr>
      </w:pPr>
      <w:bookmarkStart w:id="32" w:name="_Toc118892994"/>
      <w:bookmarkStart w:id="33" w:name="_Toc118893204"/>
      <w:bookmarkStart w:id="34" w:name="_Toc118894108"/>
      <w:r>
        <w:rPr>
          <w:rFonts w:eastAsia="Times New Roman"/>
          <w:lang w:eastAsia="en-GB"/>
        </w:rPr>
        <w:lastRenderedPageBreak/>
        <w:t>U</w:t>
      </w:r>
      <w:r w:rsidRPr="002E3E6D">
        <w:rPr>
          <w:rFonts w:eastAsia="Times New Roman"/>
          <w:lang w:eastAsia="en-GB"/>
        </w:rPr>
        <w:t xml:space="preserve">ser </w:t>
      </w:r>
      <w:r>
        <w:rPr>
          <w:rFonts w:eastAsia="Times New Roman"/>
          <w:lang w:eastAsia="en-GB"/>
        </w:rPr>
        <w:t>A</w:t>
      </w:r>
      <w:r w:rsidRPr="002E3E6D">
        <w:rPr>
          <w:rFonts w:eastAsia="Times New Roman"/>
          <w:lang w:eastAsia="en-GB"/>
        </w:rPr>
        <w:t xml:space="preserve">ccess </w:t>
      </w:r>
      <w:r>
        <w:rPr>
          <w:rFonts w:eastAsia="Times New Roman"/>
          <w:lang w:eastAsia="en-GB"/>
        </w:rPr>
        <w:t>C</w:t>
      </w:r>
      <w:r w:rsidRPr="002E3E6D">
        <w:rPr>
          <w:rFonts w:eastAsia="Times New Roman"/>
          <w:lang w:eastAsia="en-GB"/>
        </w:rPr>
        <w:t>ontrols</w:t>
      </w:r>
      <w:bookmarkEnd w:id="32"/>
      <w:bookmarkEnd w:id="33"/>
      <w:bookmarkEnd w:id="34"/>
    </w:p>
    <w:tbl>
      <w:tblPr>
        <w:tblStyle w:val="TableGrid"/>
        <w:tblW w:w="0" w:type="auto"/>
        <w:tblLook w:val="04A0" w:firstRow="1" w:lastRow="0" w:firstColumn="1" w:lastColumn="0" w:noHBand="0" w:noVBand="1"/>
      </w:tblPr>
      <w:tblGrid>
        <w:gridCol w:w="7933"/>
        <w:gridCol w:w="1083"/>
      </w:tblGrid>
      <w:tr w:rsidR="008E7B37" w14:paraId="119B2792" w14:textId="77777777" w:rsidTr="002F04CB">
        <w:tc>
          <w:tcPr>
            <w:tcW w:w="7933" w:type="dxa"/>
          </w:tcPr>
          <w:p w14:paraId="2D0196D6" w14:textId="77777777" w:rsidR="008E7B37" w:rsidRPr="004D3BDB" w:rsidRDefault="008E7B37" w:rsidP="002F04CB">
            <w:pPr>
              <w:rPr>
                <w:b/>
                <w:bCs/>
              </w:rPr>
            </w:pPr>
            <w:r w:rsidRPr="004D3BDB">
              <w:rPr>
                <w:b/>
                <w:bCs/>
              </w:rPr>
              <w:t>Have you…?</w:t>
            </w:r>
          </w:p>
        </w:tc>
        <w:tc>
          <w:tcPr>
            <w:tcW w:w="1083" w:type="dxa"/>
          </w:tcPr>
          <w:p w14:paraId="31046B75" w14:textId="77777777" w:rsidR="008E7B37" w:rsidRPr="004D3BDB" w:rsidRDefault="008E7B37" w:rsidP="002F04CB">
            <w:pPr>
              <w:rPr>
                <w:b/>
                <w:bCs/>
              </w:rPr>
            </w:pPr>
            <w:r w:rsidRPr="004D3BDB">
              <w:rPr>
                <w:b/>
                <w:bCs/>
              </w:rPr>
              <w:t>Yes / No</w:t>
            </w:r>
          </w:p>
        </w:tc>
      </w:tr>
      <w:tr w:rsidR="008E7B37" w14:paraId="063E7C92" w14:textId="77777777" w:rsidTr="002F04CB">
        <w:tc>
          <w:tcPr>
            <w:tcW w:w="7933" w:type="dxa"/>
          </w:tcPr>
          <w:p w14:paraId="0849CB22" w14:textId="77777777" w:rsidR="008E7B37" w:rsidRDefault="008E7B37" w:rsidP="002F04CB">
            <w:r>
              <w:t>Got a dedicated person/company looking after your IT?</w:t>
            </w:r>
          </w:p>
        </w:tc>
        <w:tc>
          <w:tcPr>
            <w:tcW w:w="1083" w:type="dxa"/>
          </w:tcPr>
          <w:p w14:paraId="12028895" w14:textId="77777777" w:rsidR="008E7B37" w:rsidRDefault="008E7B37" w:rsidP="002F04CB"/>
        </w:tc>
      </w:tr>
      <w:tr w:rsidR="008E7B37" w14:paraId="37E9B4B5" w14:textId="77777777" w:rsidTr="002F04CB">
        <w:tc>
          <w:tcPr>
            <w:tcW w:w="7933" w:type="dxa"/>
          </w:tcPr>
          <w:p w14:paraId="263DA89C" w14:textId="77777777" w:rsidR="008E7B37" w:rsidRDefault="008E7B37" w:rsidP="002F04CB">
            <w:r>
              <w:t xml:space="preserve">If not, have you made sure that no one is running as an administrator who doesn’t need to be? </w:t>
            </w:r>
          </w:p>
        </w:tc>
        <w:tc>
          <w:tcPr>
            <w:tcW w:w="1083" w:type="dxa"/>
          </w:tcPr>
          <w:p w14:paraId="267A2BA9" w14:textId="77777777" w:rsidR="008E7B37" w:rsidRDefault="008E7B37" w:rsidP="002F04CB"/>
        </w:tc>
      </w:tr>
      <w:tr w:rsidR="008E7B37" w14:paraId="2F26B91B" w14:textId="77777777" w:rsidTr="002F04CB">
        <w:tc>
          <w:tcPr>
            <w:tcW w:w="7933" w:type="dxa"/>
          </w:tcPr>
          <w:p w14:paraId="1BC65414" w14:textId="77777777" w:rsidR="008E7B37" w:rsidRDefault="008E7B37" w:rsidP="002F04CB">
            <w:r>
              <w:t>Confirmed that they only use admin accounts for admin tasks (this might mean that one person has an admin and a user account)?</w:t>
            </w:r>
          </w:p>
        </w:tc>
        <w:tc>
          <w:tcPr>
            <w:tcW w:w="1083" w:type="dxa"/>
          </w:tcPr>
          <w:p w14:paraId="22945251" w14:textId="77777777" w:rsidR="008E7B37" w:rsidRDefault="008E7B37" w:rsidP="002F04CB"/>
        </w:tc>
      </w:tr>
      <w:tr w:rsidR="008E7B37" w14:paraId="0B51099C" w14:textId="77777777" w:rsidTr="002F04CB">
        <w:tc>
          <w:tcPr>
            <w:tcW w:w="7933" w:type="dxa"/>
          </w:tcPr>
          <w:p w14:paraId="7B9805D0" w14:textId="77777777" w:rsidR="008E7B37" w:rsidRDefault="008E7B37" w:rsidP="002F04CB">
            <w:r>
              <w:t>Confirmed with your outsourced IT company, that the credentials for your admin access are different from other clients (so a breach at your MSP or disgruntled employee couldn’t access all the accounts they look after)?</w:t>
            </w:r>
          </w:p>
        </w:tc>
        <w:tc>
          <w:tcPr>
            <w:tcW w:w="1083" w:type="dxa"/>
          </w:tcPr>
          <w:p w14:paraId="122407EF" w14:textId="77777777" w:rsidR="008E7B37" w:rsidRDefault="008E7B37" w:rsidP="002F04CB"/>
        </w:tc>
      </w:tr>
      <w:tr w:rsidR="008E7B37" w14:paraId="2085E0B2" w14:textId="77777777" w:rsidTr="002F04CB">
        <w:tc>
          <w:tcPr>
            <w:tcW w:w="7933" w:type="dxa"/>
          </w:tcPr>
          <w:p w14:paraId="3EEA5879" w14:textId="77777777" w:rsidR="008E7B37" w:rsidRDefault="008E7B37" w:rsidP="002F04CB">
            <w:r>
              <w:t>Ensured that the admin account is secured with Multi-Factor Authentication?</w:t>
            </w:r>
          </w:p>
        </w:tc>
        <w:tc>
          <w:tcPr>
            <w:tcW w:w="1083" w:type="dxa"/>
          </w:tcPr>
          <w:p w14:paraId="3F50F9A4" w14:textId="77777777" w:rsidR="008E7B37" w:rsidRDefault="008E7B37" w:rsidP="002F04CB"/>
        </w:tc>
      </w:tr>
      <w:tr w:rsidR="008E7B37" w14:paraId="68040B06" w14:textId="77777777" w:rsidTr="002F04CB">
        <w:tc>
          <w:tcPr>
            <w:tcW w:w="7933" w:type="dxa"/>
          </w:tcPr>
          <w:p w14:paraId="4B09D784" w14:textId="77777777" w:rsidR="008E7B37" w:rsidRDefault="008E7B37" w:rsidP="002F04CB">
            <w:r>
              <w:t>Followed the principle of least privilege for user access with an appropriate policy for reviewing and revoking of access to user accounts?</w:t>
            </w:r>
          </w:p>
        </w:tc>
        <w:tc>
          <w:tcPr>
            <w:tcW w:w="1083" w:type="dxa"/>
          </w:tcPr>
          <w:p w14:paraId="539DCE66" w14:textId="77777777" w:rsidR="008E7B37" w:rsidRDefault="008E7B37" w:rsidP="002F04CB"/>
        </w:tc>
      </w:tr>
      <w:tr w:rsidR="008E7B37" w14:paraId="7796D137" w14:textId="77777777" w:rsidTr="002F04CB">
        <w:tc>
          <w:tcPr>
            <w:tcW w:w="7933" w:type="dxa"/>
          </w:tcPr>
          <w:p w14:paraId="7E27DB90" w14:textId="77777777" w:rsidR="008E7B37" w:rsidRDefault="008E7B37" w:rsidP="002F04CB">
            <w:r>
              <w:t>Ensured that each individual user has an individual username and password for accessing the network?</w:t>
            </w:r>
          </w:p>
        </w:tc>
        <w:tc>
          <w:tcPr>
            <w:tcW w:w="1083" w:type="dxa"/>
          </w:tcPr>
          <w:p w14:paraId="5A1F2337" w14:textId="77777777" w:rsidR="008E7B37" w:rsidRDefault="008E7B37" w:rsidP="002F04CB"/>
        </w:tc>
      </w:tr>
      <w:tr w:rsidR="008E7B37" w14:paraId="36591C02" w14:textId="77777777" w:rsidTr="002F04CB">
        <w:tc>
          <w:tcPr>
            <w:tcW w:w="7933" w:type="dxa"/>
          </w:tcPr>
          <w:p w14:paraId="6FE51BD2" w14:textId="77777777" w:rsidR="008E7B37" w:rsidRDefault="008E7B37" w:rsidP="002F04CB">
            <w:r>
              <w:t>Got a policy to deal with how user accounts are set up and deleted?</w:t>
            </w:r>
          </w:p>
        </w:tc>
        <w:tc>
          <w:tcPr>
            <w:tcW w:w="1083" w:type="dxa"/>
          </w:tcPr>
          <w:p w14:paraId="43693668" w14:textId="77777777" w:rsidR="008E7B37" w:rsidRDefault="008E7B37" w:rsidP="002F04CB"/>
        </w:tc>
      </w:tr>
      <w:tr w:rsidR="008E7B37" w14:paraId="1FD7DEA4" w14:textId="77777777" w:rsidTr="002F04CB">
        <w:tc>
          <w:tcPr>
            <w:tcW w:w="7933" w:type="dxa"/>
          </w:tcPr>
          <w:p w14:paraId="1394459B" w14:textId="77777777" w:rsidR="008E7B37" w:rsidRDefault="008E7B37" w:rsidP="002F04CB">
            <w:r>
              <w:t>Got a way to regularly review users access permissions?</w:t>
            </w:r>
          </w:p>
        </w:tc>
        <w:tc>
          <w:tcPr>
            <w:tcW w:w="1083" w:type="dxa"/>
          </w:tcPr>
          <w:p w14:paraId="3A3F0CB9" w14:textId="77777777" w:rsidR="008E7B37" w:rsidRDefault="008E7B37" w:rsidP="002F04CB"/>
        </w:tc>
      </w:tr>
    </w:tbl>
    <w:p w14:paraId="67507250" w14:textId="77777777" w:rsidR="008E7B37" w:rsidRDefault="008E7B37"/>
    <w:p w14:paraId="294CCE93" w14:textId="77777777" w:rsidR="008E7B37" w:rsidRDefault="008E7B37" w:rsidP="008E7B37">
      <w:pPr>
        <w:pStyle w:val="Heading1"/>
      </w:pPr>
      <w:bookmarkStart w:id="35" w:name="_Toc118892995"/>
      <w:bookmarkStart w:id="36" w:name="_Toc118893205"/>
      <w:bookmarkStart w:id="37" w:name="_Toc118894109"/>
      <w:r>
        <w:t>BYOD and IOT</w:t>
      </w:r>
      <w:bookmarkEnd w:id="35"/>
      <w:bookmarkEnd w:id="36"/>
      <w:bookmarkEnd w:id="37"/>
    </w:p>
    <w:tbl>
      <w:tblPr>
        <w:tblStyle w:val="TableGrid"/>
        <w:tblW w:w="0" w:type="auto"/>
        <w:tblLook w:val="04A0" w:firstRow="1" w:lastRow="0" w:firstColumn="1" w:lastColumn="0" w:noHBand="0" w:noVBand="1"/>
      </w:tblPr>
      <w:tblGrid>
        <w:gridCol w:w="7792"/>
        <w:gridCol w:w="1224"/>
      </w:tblGrid>
      <w:tr w:rsidR="008E7B37" w14:paraId="4A9834FE" w14:textId="77777777" w:rsidTr="002F04CB">
        <w:tc>
          <w:tcPr>
            <w:tcW w:w="7792" w:type="dxa"/>
          </w:tcPr>
          <w:p w14:paraId="3E01FBF7" w14:textId="77777777" w:rsidR="008E7B37" w:rsidRPr="00E33CAA" w:rsidRDefault="008E7B37" w:rsidP="002F04CB">
            <w:pPr>
              <w:rPr>
                <w:b/>
                <w:bCs/>
              </w:rPr>
            </w:pPr>
            <w:r w:rsidRPr="00E33CAA">
              <w:rPr>
                <w:b/>
                <w:bCs/>
              </w:rPr>
              <w:t>Have you…?</w:t>
            </w:r>
          </w:p>
        </w:tc>
        <w:tc>
          <w:tcPr>
            <w:tcW w:w="1224" w:type="dxa"/>
          </w:tcPr>
          <w:p w14:paraId="6D2BF663" w14:textId="77777777" w:rsidR="008E7B37" w:rsidRPr="00E33CAA" w:rsidRDefault="008E7B37" w:rsidP="002F04CB">
            <w:pPr>
              <w:rPr>
                <w:b/>
                <w:bCs/>
              </w:rPr>
            </w:pPr>
            <w:r w:rsidRPr="00E33CAA">
              <w:rPr>
                <w:b/>
                <w:bCs/>
              </w:rPr>
              <w:t>Yes / No</w:t>
            </w:r>
          </w:p>
        </w:tc>
      </w:tr>
      <w:tr w:rsidR="008E7B37" w14:paraId="382D1E74" w14:textId="77777777" w:rsidTr="002F04CB">
        <w:tc>
          <w:tcPr>
            <w:tcW w:w="7792" w:type="dxa"/>
          </w:tcPr>
          <w:p w14:paraId="4C35C605" w14:textId="77777777" w:rsidR="008E7B37" w:rsidRDefault="008E7B37" w:rsidP="002F04CB">
            <w:r>
              <w:t>Made a clear decision to allow Bring Your Own Devices within your company?</w:t>
            </w:r>
          </w:p>
        </w:tc>
        <w:tc>
          <w:tcPr>
            <w:tcW w:w="1224" w:type="dxa"/>
          </w:tcPr>
          <w:p w14:paraId="45FA8E2D" w14:textId="77777777" w:rsidR="008E7B37" w:rsidRDefault="008E7B37" w:rsidP="002F04CB"/>
        </w:tc>
      </w:tr>
      <w:tr w:rsidR="008E7B37" w14:paraId="581AD7F5" w14:textId="77777777" w:rsidTr="002F04CB">
        <w:tc>
          <w:tcPr>
            <w:tcW w:w="7792" w:type="dxa"/>
          </w:tcPr>
          <w:p w14:paraId="35F61445" w14:textId="77777777" w:rsidR="008E7B37" w:rsidRDefault="008E7B37" w:rsidP="002F04CB">
            <w:r>
              <w:t>Got a comprehensive policy that details the expectations on your employees with regards to how they use their own devices?</w:t>
            </w:r>
          </w:p>
        </w:tc>
        <w:tc>
          <w:tcPr>
            <w:tcW w:w="1224" w:type="dxa"/>
          </w:tcPr>
          <w:p w14:paraId="3C746386" w14:textId="77777777" w:rsidR="008E7B37" w:rsidRDefault="008E7B37" w:rsidP="002F04CB"/>
        </w:tc>
      </w:tr>
      <w:tr w:rsidR="008E7B37" w14:paraId="25ADEA80" w14:textId="77777777" w:rsidTr="002F04CB">
        <w:tc>
          <w:tcPr>
            <w:tcW w:w="7792" w:type="dxa"/>
          </w:tcPr>
          <w:p w14:paraId="18DBA866" w14:textId="77777777" w:rsidR="008E7B37" w:rsidRDefault="008E7B37" w:rsidP="002F04CB">
            <w:r>
              <w:t>Considered if Containerisation or Mobile Device Management software can be utilised for your staff’s devices?</w:t>
            </w:r>
          </w:p>
        </w:tc>
        <w:tc>
          <w:tcPr>
            <w:tcW w:w="1224" w:type="dxa"/>
          </w:tcPr>
          <w:p w14:paraId="3DD81517" w14:textId="77777777" w:rsidR="008E7B37" w:rsidRDefault="008E7B37" w:rsidP="002F04CB"/>
        </w:tc>
      </w:tr>
      <w:tr w:rsidR="008E7B37" w14:paraId="555CA647" w14:textId="77777777" w:rsidTr="002F04CB">
        <w:tc>
          <w:tcPr>
            <w:tcW w:w="7792" w:type="dxa"/>
          </w:tcPr>
          <w:p w14:paraId="1C09ED7F" w14:textId="77777777" w:rsidR="008E7B37" w:rsidRDefault="008E7B37" w:rsidP="002F04CB">
            <w:r>
              <w:t>Ensured that you have set up role-based access to systems (access to only what they need)?</w:t>
            </w:r>
          </w:p>
        </w:tc>
        <w:tc>
          <w:tcPr>
            <w:tcW w:w="1224" w:type="dxa"/>
          </w:tcPr>
          <w:p w14:paraId="43E8CF11" w14:textId="77777777" w:rsidR="008E7B37" w:rsidRDefault="008E7B37" w:rsidP="002F04CB"/>
        </w:tc>
      </w:tr>
      <w:tr w:rsidR="008E7B37" w14:paraId="6E96CC91" w14:textId="77777777" w:rsidTr="002F04CB">
        <w:tc>
          <w:tcPr>
            <w:tcW w:w="7792" w:type="dxa"/>
          </w:tcPr>
          <w:p w14:paraId="5E63C93C" w14:textId="77777777" w:rsidR="008E7B37" w:rsidRDefault="008E7B37" w:rsidP="002F04CB">
            <w:r>
              <w:t>Trained your staff about the risks and consequences of poor cyber hygiene and resilience, to both them and your company?</w:t>
            </w:r>
          </w:p>
        </w:tc>
        <w:tc>
          <w:tcPr>
            <w:tcW w:w="1224" w:type="dxa"/>
          </w:tcPr>
          <w:p w14:paraId="352BDBAA" w14:textId="77777777" w:rsidR="008E7B37" w:rsidRDefault="008E7B37" w:rsidP="002F04CB"/>
        </w:tc>
      </w:tr>
      <w:tr w:rsidR="008E7B37" w14:paraId="069E14FB" w14:textId="77777777" w:rsidTr="002F04CB">
        <w:tc>
          <w:tcPr>
            <w:tcW w:w="7792" w:type="dxa"/>
          </w:tcPr>
          <w:p w14:paraId="2A32BF47" w14:textId="77777777" w:rsidR="008E7B37" w:rsidRDefault="008E7B37" w:rsidP="002F04CB">
            <w:r>
              <w:t>Set up a guest Wi-Fi to isolate any viruses brought in by BYOD devices?</w:t>
            </w:r>
          </w:p>
        </w:tc>
        <w:tc>
          <w:tcPr>
            <w:tcW w:w="1224" w:type="dxa"/>
          </w:tcPr>
          <w:p w14:paraId="77E0D025" w14:textId="77777777" w:rsidR="008E7B37" w:rsidRDefault="008E7B37" w:rsidP="002F04CB"/>
        </w:tc>
      </w:tr>
      <w:tr w:rsidR="008E7B37" w14:paraId="38E09FB5" w14:textId="77777777" w:rsidTr="002F04CB">
        <w:tc>
          <w:tcPr>
            <w:tcW w:w="7792" w:type="dxa"/>
          </w:tcPr>
          <w:p w14:paraId="79978645" w14:textId="77777777" w:rsidR="008E7B37" w:rsidRDefault="008E7B37" w:rsidP="002F04CB">
            <w:r>
              <w:t>Set up charging areas rather than having users charge via their computers?</w:t>
            </w:r>
          </w:p>
        </w:tc>
        <w:tc>
          <w:tcPr>
            <w:tcW w:w="1224" w:type="dxa"/>
          </w:tcPr>
          <w:p w14:paraId="450701E6" w14:textId="77777777" w:rsidR="008E7B37" w:rsidRDefault="008E7B37" w:rsidP="002F04CB"/>
        </w:tc>
      </w:tr>
      <w:tr w:rsidR="008E7B37" w14:paraId="6DA123D4" w14:textId="77777777" w:rsidTr="002F04CB">
        <w:tc>
          <w:tcPr>
            <w:tcW w:w="7792" w:type="dxa"/>
          </w:tcPr>
          <w:p w14:paraId="1C5BC3B7" w14:textId="77777777" w:rsidR="008E7B37" w:rsidRDefault="008E7B37" w:rsidP="002F04CB">
            <w:r>
              <w:t>Got a clear path to review potential IOT implementation, ensuring that the security of the device is considered at an early stage?</w:t>
            </w:r>
          </w:p>
        </w:tc>
        <w:tc>
          <w:tcPr>
            <w:tcW w:w="1224" w:type="dxa"/>
          </w:tcPr>
          <w:p w14:paraId="076FF89C" w14:textId="77777777" w:rsidR="008E7B37" w:rsidRDefault="008E7B37" w:rsidP="002F04CB"/>
        </w:tc>
      </w:tr>
      <w:tr w:rsidR="008E7B37" w14:paraId="220EE1B5" w14:textId="77777777" w:rsidTr="002F04CB">
        <w:tc>
          <w:tcPr>
            <w:tcW w:w="7792" w:type="dxa"/>
          </w:tcPr>
          <w:p w14:paraId="59E86DD5" w14:textId="77777777" w:rsidR="008E7B37" w:rsidRDefault="008E7B37" w:rsidP="002F04CB">
            <w:r>
              <w:t>Changed all default passwords/ removed unnecessary accounts within your IOT devices?</w:t>
            </w:r>
          </w:p>
        </w:tc>
        <w:tc>
          <w:tcPr>
            <w:tcW w:w="1224" w:type="dxa"/>
          </w:tcPr>
          <w:p w14:paraId="44CA5AEC" w14:textId="77777777" w:rsidR="008E7B37" w:rsidRDefault="008E7B37" w:rsidP="002F04CB"/>
        </w:tc>
      </w:tr>
      <w:tr w:rsidR="008E7B37" w14:paraId="34CEBE2F" w14:textId="77777777" w:rsidTr="002F04CB">
        <w:tc>
          <w:tcPr>
            <w:tcW w:w="7792" w:type="dxa"/>
          </w:tcPr>
          <w:p w14:paraId="2FF5ABA8" w14:textId="77777777" w:rsidR="008E7B37" w:rsidRDefault="008E7B37" w:rsidP="002F04CB">
            <w:r>
              <w:t>Ensured that IOT devices are also subject to the principle of least privilege (access only to what it needs)?</w:t>
            </w:r>
          </w:p>
        </w:tc>
        <w:tc>
          <w:tcPr>
            <w:tcW w:w="1224" w:type="dxa"/>
          </w:tcPr>
          <w:p w14:paraId="7EC709C5" w14:textId="77777777" w:rsidR="008E7B37" w:rsidRDefault="008E7B37" w:rsidP="002F04CB"/>
        </w:tc>
      </w:tr>
      <w:tr w:rsidR="008E7B37" w14:paraId="0D31E16D" w14:textId="77777777" w:rsidTr="002F04CB">
        <w:tc>
          <w:tcPr>
            <w:tcW w:w="7792" w:type="dxa"/>
          </w:tcPr>
          <w:p w14:paraId="7A62CF09" w14:textId="77777777" w:rsidR="008E7B37" w:rsidRDefault="008E7B37" w:rsidP="002F04CB">
            <w:r w:rsidRPr="6E8B63E3">
              <w:rPr>
                <w:rFonts w:ascii="Calibri" w:eastAsia="Calibri" w:hAnsi="Calibri" w:cs="Calibri"/>
                <w:color w:val="000000" w:themeColor="text1"/>
              </w:rPr>
              <w:t>Set up separate networks for your smart devices</w:t>
            </w:r>
            <w:r>
              <w:rPr>
                <w:rFonts w:ascii="Calibri" w:eastAsia="Calibri" w:hAnsi="Calibri" w:cs="Calibri"/>
                <w:color w:val="000000" w:themeColor="text1"/>
              </w:rPr>
              <w:t>,</w:t>
            </w:r>
            <w:r w:rsidRPr="6E8B63E3">
              <w:rPr>
                <w:rFonts w:ascii="Calibri" w:eastAsia="Calibri" w:hAnsi="Calibri" w:cs="Calibri"/>
                <w:color w:val="000000" w:themeColor="text1"/>
              </w:rPr>
              <w:t xml:space="preserve"> so any infections or intrusions are limited</w:t>
            </w:r>
            <w:r>
              <w:rPr>
                <w:rFonts w:ascii="Calibri" w:eastAsia="Calibri" w:hAnsi="Calibri" w:cs="Calibri"/>
                <w:color w:val="000000" w:themeColor="text1"/>
              </w:rPr>
              <w:t>?</w:t>
            </w:r>
          </w:p>
        </w:tc>
        <w:tc>
          <w:tcPr>
            <w:tcW w:w="1224" w:type="dxa"/>
          </w:tcPr>
          <w:p w14:paraId="3BAD94CA" w14:textId="77777777" w:rsidR="008E7B37" w:rsidRDefault="008E7B37" w:rsidP="002F04CB"/>
        </w:tc>
      </w:tr>
      <w:tr w:rsidR="008E7B37" w14:paraId="367EAED9" w14:textId="77777777" w:rsidTr="002F04CB">
        <w:tc>
          <w:tcPr>
            <w:tcW w:w="7792" w:type="dxa"/>
          </w:tcPr>
          <w:p w14:paraId="4DA1D67B" w14:textId="77777777" w:rsidR="008E7B37" w:rsidRDefault="008E7B37" w:rsidP="002F04CB">
            <w:r w:rsidRPr="6E8B63E3">
              <w:rPr>
                <w:rFonts w:ascii="Calibri" w:eastAsia="Calibri" w:hAnsi="Calibri" w:cs="Calibri"/>
                <w:color w:val="000000" w:themeColor="text1"/>
              </w:rPr>
              <w:t>Ensure your data is encrypted</w:t>
            </w:r>
            <w:r>
              <w:rPr>
                <w:rFonts w:ascii="Calibri" w:eastAsia="Calibri" w:hAnsi="Calibri" w:cs="Calibri"/>
                <w:color w:val="000000" w:themeColor="text1"/>
              </w:rPr>
              <w:t>?</w:t>
            </w:r>
          </w:p>
        </w:tc>
        <w:tc>
          <w:tcPr>
            <w:tcW w:w="1224" w:type="dxa"/>
          </w:tcPr>
          <w:p w14:paraId="54AE1C40" w14:textId="77777777" w:rsidR="008E7B37" w:rsidRDefault="008E7B37" w:rsidP="002F04CB"/>
        </w:tc>
      </w:tr>
      <w:tr w:rsidR="008E7B37" w14:paraId="6CFB851A" w14:textId="77777777" w:rsidTr="002F04CB">
        <w:tc>
          <w:tcPr>
            <w:tcW w:w="7792" w:type="dxa"/>
          </w:tcPr>
          <w:p w14:paraId="35068E61" w14:textId="77777777" w:rsidR="008E7B37" w:rsidRPr="006B658F" w:rsidRDefault="008E7B37" w:rsidP="002F04CB">
            <w:pPr>
              <w:spacing w:line="257" w:lineRule="auto"/>
              <w:rPr>
                <w:color w:val="000000" w:themeColor="text1"/>
              </w:rPr>
            </w:pPr>
            <w:r w:rsidRPr="006B658F">
              <w:rPr>
                <w:color w:val="000000" w:themeColor="text1"/>
              </w:rPr>
              <w:t>Ensure that you know and track the devices that are connecting to your network</w:t>
            </w:r>
            <w:r>
              <w:rPr>
                <w:color w:val="000000" w:themeColor="text1"/>
              </w:rPr>
              <w:t>?</w:t>
            </w:r>
            <w:r w:rsidRPr="006B658F">
              <w:rPr>
                <w:color w:val="000000" w:themeColor="text1"/>
              </w:rPr>
              <w:t xml:space="preserve"> </w:t>
            </w:r>
          </w:p>
        </w:tc>
        <w:tc>
          <w:tcPr>
            <w:tcW w:w="1224" w:type="dxa"/>
          </w:tcPr>
          <w:p w14:paraId="5790E705" w14:textId="77777777" w:rsidR="008E7B37" w:rsidRDefault="008E7B37" w:rsidP="002F04CB"/>
        </w:tc>
      </w:tr>
    </w:tbl>
    <w:p w14:paraId="57887712" w14:textId="0E875167" w:rsidR="008E7B37" w:rsidRDefault="008E7B37"/>
    <w:p w14:paraId="5FF4F08F" w14:textId="77777777" w:rsidR="00400743" w:rsidRDefault="00400743" w:rsidP="00E96390">
      <w:pPr>
        <w:pStyle w:val="Heading1"/>
      </w:pPr>
      <w:bookmarkStart w:id="38" w:name="_Toc118893206"/>
      <w:bookmarkStart w:id="39" w:name="_Toc118894110"/>
      <w:r>
        <w:lastRenderedPageBreak/>
        <w:t>Accreditation</w:t>
      </w:r>
      <w:bookmarkEnd w:id="38"/>
      <w:bookmarkEnd w:id="39"/>
    </w:p>
    <w:p w14:paraId="52BD8E44" w14:textId="77777777" w:rsidR="00400743" w:rsidRDefault="00400743" w:rsidP="00400743">
      <w:r>
        <w:t xml:space="preserve">There are a lot of different reasons why your company might want to get a cyber resilience accreditation, including as a requirement for a specific contract or supplier. But accreditation should be more than a tick box exercise, you should be using these as a way for you to check that the standards of your cyber resilience are adequate for the risk your company holds. </w:t>
      </w:r>
    </w:p>
    <w:p w14:paraId="4D07AB42" w14:textId="77777777" w:rsidR="00400743" w:rsidRDefault="00400743" w:rsidP="00400743">
      <w:r>
        <w:t>As well as ensuring that you are protect your company and your employee’s livelihoods, accreditation also has these benefits:</w:t>
      </w:r>
    </w:p>
    <w:p w14:paraId="3A41D3AD" w14:textId="77777777" w:rsidR="00400743" w:rsidRPr="00066079" w:rsidRDefault="00400743" w:rsidP="00400743">
      <w:pPr>
        <w:pStyle w:val="ListParagraph"/>
        <w:numPr>
          <w:ilvl w:val="0"/>
          <w:numId w:val="7"/>
        </w:numPr>
        <w:spacing w:line="257" w:lineRule="auto"/>
        <w:rPr>
          <w:rFonts w:ascii="Calibri" w:eastAsia="Calibri" w:hAnsi="Calibri" w:cs="Calibri"/>
          <w:color w:val="000000" w:themeColor="text1"/>
        </w:rPr>
      </w:pPr>
      <w:r w:rsidRPr="00C85FC3">
        <w:rPr>
          <w:b/>
          <w:bCs/>
        </w:rPr>
        <w:t>Professional reputation</w:t>
      </w:r>
      <w:r>
        <w:t xml:space="preserve"> - you can demonstrate to your customers that you take cyber resilience seriously. Cybercrime is increasing so being able to tell your customers that you are doing everything you can to protect them has got to be good. Can your competitors say the same</w:t>
      </w:r>
      <w:r w:rsidRPr="00AB0608">
        <w:rPr>
          <w:rFonts w:ascii="Calibri" w:eastAsia="Calibri" w:hAnsi="Calibri" w:cs="Calibri"/>
          <w:color w:val="000000" w:themeColor="text1"/>
        </w:rPr>
        <w:t>?</w:t>
      </w:r>
    </w:p>
    <w:p w14:paraId="0A625F61" w14:textId="77777777" w:rsidR="00400743" w:rsidRPr="00C85FC3" w:rsidRDefault="00400743" w:rsidP="00400743">
      <w:pPr>
        <w:pStyle w:val="ListParagraph"/>
        <w:numPr>
          <w:ilvl w:val="0"/>
          <w:numId w:val="7"/>
        </w:numPr>
        <w:spacing w:line="257" w:lineRule="auto"/>
        <w:rPr>
          <w:rFonts w:ascii="Calibri" w:eastAsia="Calibri" w:hAnsi="Calibri" w:cs="Calibri"/>
          <w:color w:val="000000" w:themeColor="text1"/>
        </w:rPr>
      </w:pPr>
      <w:r w:rsidRPr="00C85FC3">
        <w:rPr>
          <w:b/>
          <w:bCs/>
        </w:rPr>
        <w:t xml:space="preserve">Independent </w:t>
      </w:r>
      <w:r>
        <w:rPr>
          <w:b/>
          <w:bCs/>
        </w:rPr>
        <w:t>verification</w:t>
      </w:r>
      <w:r>
        <w:t xml:space="preserve"> - you may have followed all our guidance, but an independent review might show up issues that you didn’t consider.</w:t>
      </w:r>
    </w:p>
    <w:p w14:paraId="7AF1C34F" w14:textId="77777777" w:rsidR="00400743" w:rsidRDefault="00400743" w:rsidP="00400743">
      <w:pPr>
        <w:pStyle w:val="ListParagraph"/>
        <w:numPr>
          <w:ilvl w:val="0"/>
          <w:numId w:val="7"/>
        </w:numPr>
        <w:spacing w:line="257" w:lineRule="auto"/>
      </w:pPr>
      <w:r w:rsidRPr="00B15BCE">
        <w:rPr>
          <w:b/>
          <w:bCs/>
        </w:rPr>
        <w:t xml:space="preserve">Free cyber insurance </w:t>
      </w:r>
      <w:r w:rsidRPr="0079792A">
        <w:t>-</w:t>
      </w:r>
      <w:r>
        <w:t xml:space="preserve"> </w:t>
      </w:r>
      <w:r w:rsidRPr="0079792A">
        <w:t>Cyber Essentials certification includes automatic cyber liability insurance for any UK organisation who certifies their whole organisation and have less than £20m annual turnover (terms apply).</w:t>
      </w:r>
    </w:p>
    <w:p w14:paraId="27DE9AF2" w14:textId="77777777" w:rsidR="00400743" w:rsidRDefault="00400743" w:rsidP="00400743">
      <w:pPr>
        <w:pStyle w:val="Heading2"/>
      </w:pPr>
      <w:bookmarkStart w:id="40" w:name="_Toc118893207"/>
      <w:r>
        <w:t>What accreditations are available?</w:t>
      </w:r>
      <w:bookmarkEnd w:id="40"/>
    </w:p>
    <w:p w14:paraId="21EB0976" w14:textId="77777777" w:rsidR="00400743" w:rsidRDefault="00400743" w:rsidP="00400743">
      <w:r w:rsidRPr="007D2E69">
        <w:rPr>
          <w:b/>
          <w:bCs/>
        </w:rPr>
        <w:t>Cyber Essentials</w:t>
      </w:r>
      <w:r>
        <w:rPr>
          <w:b/>
          <w:bCs/>
        </w:rPr>
        <w:t xml:space="preserve"> (CE)</w:t>
      </w:r>
      <w:r>
        <w:t xml:space="preserve"> – this looks at the fundamental controls which every company should be working to. Companies complete a questionnaire style form which is reviewed by a Cyber Essentials accreditor, like our </w:t>
      </w:r>
      <w:hyperlink r:id="rId19" w:history="1">
        <w:r w:rsidRPr="00732A46">
          <w:rPr>
            <w:rStyle w:val="Hyperlink"/>
          </w:rPr>
          <w:t>Trusted Partners</w:t>
        </w:r>
      </w:hyperlink>
      <w:r>
        <w:t>.</w:t>
      </w:r>
    </w:p>
    <w:p w14:paraId="50D6BBA6" w14:textId="77777777" w:rsidR="00400743" w:rsidRDefault="00400743" w:rsidP="00400743">
      <w:pPr>
        <w:spacing w:line="257" w:lineRule="auto"/>
        <w:ind w:left="50"/>
        <w:rPr>
          <w:rFonts w:ascii="Calibri" w:eastAsia="Calibri" w:hAnsi="Calibri" w:cs="Calibri"/>
        </w:rPr>
      </w:pPr>
      <w:r w:rsidRPr="00B15BCE">
        <w:rPr>
          <w:b/>
          <w:bCs/>
        </w:rPr>
        <w:t xml:space="preserve">Cyber Essentials </w:t>
      </w:r>
      <w:r>
        <w:rPr>
          <w:b/>
          <w:bCs/>
        </w:rPr>
        <w:t>P</w:t>
      </w:r>
      <w:r w:rsidRPr="00B15BCE">
        <w:rPr>
          <w:b/>
          <w:bCs/>
        </w:rPr>
        <w:t>lus</w:t>
      </w:r>
      <w:r>
        <w:rPr>
          <w:b/>
          <w:bCs/>
        </w:rPr>
        <w:t xml:space="preserve"> (CE+)</w:t>
      </w:r>
      <w:r>
        <w:t xml:space="preserve"> – this standard requires a penetration test in addition to the questionnaire of CE. If you don’t know what this is, a cyber security expert carries out </w:t>
      </w:r>
      <w:r w:rsidRPr="00B15BCE">
        <w:rPr>
          <w:rFonts w:ascii="Calibri" w:eastAsia="Calibri" w:hAnsi="Calibri" w:cs="Calibri"/>
        </w:rPr>
        <w:t xml:space="preserve">physical tests </w:t>
      </w:r>
      <w:r>
        <w:rPr>
          <w:rFonts w:ascii="Calibri" w:eastAsia="Calibri" w:hAnsi="Calibri" w:cs="Calibri"/>
        </w:rPr>
        <w:t>against</w:t>
      </w:r>
      <w:r w:rsidRPr="00B15BCE">
        <w:rPr>
          <w:rFonts w:ascii="Calibri" w:eastAsia="Calibri" w:hAnsi="Calibri" w:cs="Calibri"/>
        </w:rPr>
        <w:t xml:space="preserve"> your network and computers. Successful accreditation of Cyber Essentials Plus provides a higher level of assurance that your organisation has a strong cyber resilience regime with correctly implemented controls in place to maintain a robust defence against cyber-attacks.</w:t>
      </w:r>
    </w:p>
    <w:p w14:paraId="58E9A998" w14:textId="77777777" w:rsidR="00400743" w:rsidRDefault="00400743" w:rsidP="00400743">
      <w:pPr>
        <w:spacing w:line="257" w:lineRule="auto"/>
        <w:ind w:left="50"/>
      </w:pPr>
      <w:r>
        <w:rPr>
          <w:b/>
          <w:bCs/>
        </w:rPr>
        <w:t xml:space="preserve">ISO 27001 </w:t>
      </w:r>
      <w:r w:rsidRPr="008F5E49">
        <w:t xml:space="preserve">– </w:t>
      </w:r>
      <w:r>
        <w:t>this standard builds on and g</w:t>
      </w:r>
      <w:r w:rsidRPr="008F5E49">
        <w:t>oes further than Cyber Essentials</w:t>
      </w:r>
      <w:r>
        <w:t>,</w:t>
      </w:r>
      <w:r w:rsidRPr="008F5E49">
        <w:t xml:space="preserve"> </w:t>
      </w:r>
      <w:r>
        <w:t xml:space="preserve">looking </w:t>
      </w:r>
      <w:r w:rsidRPr="008F5E49">
        <w:t xml:space="preserve">at the whole of your </w:t>
      </w:r>
      <w:r>
        <w:t>Information Security Management System (ISMS) including those held on paper. It is a risk management system.</w:t>
      </w:r>
    </w:p>
    <w:p w14:paraId="171C0157" w14:textId="77777777" w:rsidR="00400743" w:rsidRDefault="00400743" w:rsidP="00400743">
      <w:pPr>
        <w:spacing w:line="257" w:lineRule="auto"/>
        <w:ind w:left="50"/>
      </w:pPr>
      <w:r>
        <w:t>If you haven’t considered obtaining CE previously, why not have a look at the question set which is available to download for free from ISAME, who run the CE accreditation scheme. If you are ready to get the accreditation, then let us know and we can refer you to a Trusted Partner close by who would love to help.</w:t>
      </w:r>
    </w:p>
    <w:p w14:paraId="286C2745" w14:textId="5E8B1FEE" w:rsidR="00400743" w:rsidRDefault="00400743" w:rsidP="00400743">
      <w:pPr>
        <w:spacing w:line="257" w:lineRule="auto"/>
        <w:ind w:left="50"/>
      </w:pPr>
      <w:r>
        <w:t xml:space="preserve">And if you already have the standard, well done but remember that this is a point in time snapshot of your systems, just like your yearly car MOT. Once you drive it out of the garage your lights might break and it’s no longer roadworthy. Which means that you need to review your devices and systems on an ongoing basis and keep up to date with what’s going on in the world of cybercrime. Luckily that’s what our community is here for. </w:t>
      </w:r>
    </w:p>
    <w:p w14:paraId="1A54D3E4" w14:textId="77777777" w:rsidR="00E96390" w:rsidRDefault="00E96390" w:rsidP="00400743">
      <w:pPr>
        <w:spacing w:line="257" w:lineRule="auto"/>
        <w:ind w:left="50"/>
      </w:pPr>
    </w:p>
    <w:p w14:paraId="784A92F6" w14:textId="3D637000" w:rsidR="00400743" w:rsidRDefault="00400743" w:rsidP="00400743">
      <w:pPr>
        <w:jc w:val="center"/>
      </w:pPr>
      <w:r>
        <w:rPr>
          <w:noProof/>
        </w:rPr>
        <w:lastRenderedPageBreak/>
        <w:drawing>
          <wp:inline distT="0" distB="0" distL="0" distR="0" wp14:anchorId="2ACC8293" wp14:editId="2834D470">
            <wp:extent cx="4715266" cy="223418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15266" cy="2234189"/>
                    </a:xfrm>
                    <a:prstGeom prst="rect">
                      <a:avLst/>
                    </a:prstGeom>
                  </pic:spPr>
                </pic:pic>
              </a:graphicData>
            </a:graphic>
          </wp:inline>
        </w:drawing>
      </w:r>
    </w:p>
    <w:sectPr w:rsidR="00400743" w:rsidSect="00AC1F7E">
      <w:headerReference w:type="default" r:id="rId21"/>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1FC0" w14:textId="77777777" w:rsidR="00400743" w:rsidRDefault="00400743" w:rsidP="00400743">
      <w:pPr>
        <w:spacing w:after="0" w:line="240" w:lineRule="auto"/>
      </w:pPr>
      <w:r>
        <w:separator/>
      </w:r>
    </w:p>
  </w:endnote>
  <w:endnote w:type="continuationSeparator" w:id="0">
    <w:p w14:paraId="1E5AFC13" w14:textId="77777777" w:rsidR="00400743" w:rsidRDefault="00400743" w:rsidP="0040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0BD0" w14:textId="77777777" w:rsidR="00400743" w:rsidRDefault="00400743" w:rsidP="00400743">
      <w:pPr>
        <w:spacing w:after="0" w:line="240" w:lineRule="auto"/>
      </w:pPr>
      <w:r>
        <w:separator/>
      </w:r>
    </w:p>
  </w:footnote>
  <w:footnote w:type="continuationSeparator" w:id="0">
    <w:p w14:paraId="3B9DABCF" w14:textId="77777777" w:rsidR="00400743" w:rsidRDefault="00400743" w:rsidP="00400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2390" w14:textId="477199E6" w:rsidR="00400743" w:rsidRDefault="00AC1F7E">
    <w:pPr>
      <w:pStyle w:val="Header"/>
    </w:pPr>
    <w:r>
      <w:rPr>
        <w:noProof/>
      </w:rPr>
      <w:drawing>
        <wp:anchor distT="0" distB="0" distL="114300" distR="114300" simplePos="0" relativeHeight="251658240" behindDoc="1" locked="0" layoutInCell="1" allowOverlap="1" wp14:anchorId="12866BB3" wp14:editId="63674738">
          <wp:simplePos x="0" y="0"/>
          <wp:positionH relativeFrom="column">
            <wp:posOffset>-850900</wp:posOffset>
          </wp:positionH>
          <wp:positionV relativeFrom="paragraph">
            <wp:posOffset>-459105</wp:posOffset>
          </wp:positionV>
          <wp:extent cx="7734300" cy="982980"/>
          <wp:effectExtent l="0" t="0" r="0" b="0"/>
          <wp:wrapNone/>
          <wp:docPr id="12" name="Picture 12" descr="A picture containing bl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lur&#10;&#10;Description automatically generated"/>
                  <pic:cNvPicPr/>
                </pic:nvPicPr>
                <pic:blipFill rotWithShape="1">
                  <a:blip r:embed="rId1">
                    <a:extLst>
                      <a:ext uri="{28A0092B-C50C-407E-A947-70E740481C1C}">
                        <a14:useLocalDpi xmlns:a14="http://schemas.microsoft.com/office/drawing/2010/main" val="0"/>
                      </a:ext>
                    </a:extLst>
                  </a:blip>
                  <a:srcRect t="37534" b="-6703"/>
                  <a:stretch/>
                </pic:blipFill>
                <pic:spPr bwMode="auto">
                  <a:xfrm>
                    <a:off x="0" y="0"/>
                    <a:ext cx="7734300" cy="982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0743">
      <w:rPr>
        <w:noProof/>
      </w:rPr>
      <w:drawing>
        <wp:anchor distT="0" distB="0" distL="114300" distR="114300" simplePos="0" relativeHeight="251659264" behindDoc="1" locked="0" layoutInCell="1" allowOverlap="1" wp14:anchorId="6EBCAF75" wp14:editId="65589293">
          <wp:simplePos x="0" y="0"/>
          <wp:positionH relativeFrom="column">
            <wp:posOffset>-638175</wp:posOffset>
          </wp:positionH>
          <wp:positionV relativeFrom="paragraph">
            <wp:posOffset>-344805</wp:posOffset>
          </wp:positionV>
          <wp:extent cx="1438275" cy="681484"/>
          <wp:effectExtent l="0" t="0" r="0" b="4445"/>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8275" cy="6814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8BF"/>
    <w:multiLevelType w:val="hybridMultilevel"/>
    <w:tmpl w:val="8F0E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00135"/>
    <w:multiLevelType w:val="hybridMultilevel"/>
    <w:tmpl w:val="E8EC5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8128B"/>
    <w:multiLevelType w:val="hybridMultilevel"/>
    <w:tmpl w:val="0232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74328"/>
    <w:multiLevelType w:val="hybridMultilevel"/>
    <w:tmpl w:val="AF083AAA"/>
    <w:lvl w:ilvl="0" w:tplc="0ACA4C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751B9"/>
    <w:multiLevelType w:val="multilevel"/>
    <w:tmpl w:val="8ABA96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D96A65"/>
    <w:multiLevelType w:val="multilevel"/>
    <w:tmpl w:val="8ABA96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A5151A"/>
    <w:multiLevelType w:val="hybridMultilevel"/>
    <w:tmpl w:val="4042A0D2"/>
    <w:lvl w:ilvl="0" w:tplc="44443D98">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707B6D06"/>
    <w:multiLevelType w:val="hybridMultilevel"/>
    <w:tmpl w:val="F03A8A58"/>
    <w:lvl w:ilvl="0" w:tplc="32149ACC">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8" w15:restartNumberingAfterBreak="0">
    <w:nsid w:val="78C90F26"/>
    <w:multiLevelType w:val="hybridMultilevel"/>
    <w:tmpl w:val="C560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56797">
    <w:abstractNumId w:val="7"/>
  </w:num>
  <w:num w:numId="2" w16cid:durableId="171647617">
    <w:abstractNumId w:val="2"/>
  </w:num>
  <w:num w:numId="3" w16cid:durableId="1702508266">
    <w:abstractNumId w:val="3"/>
  </w:num>
  <w:num w:numId="4" w16cid:durableId="927614393">
    <w:abstractNumId w:val="4"/>
  </w:num>
  <w:num w:numId="5" w16cid:durableId="283124269">
    <w:abstractNumId w:val="5"/>
  </w:num>
  <w:num w:numId="6" w16cid:durableId="1232809820">
    <w:abstractNumId w:val="1"/>
  </w:num>
  <w:num w:numId="7" w16cid:durableId="2124109633">
    <w:abstractNumId w:val="6"/>
  </w:num>
  <w:num w:numId="8" w16cid:durableId="2054847436">
    <w:abstractNumId w:val="0"/>
  </w:num>
  <w:num w:numId="9" w16cid:durableId="1923946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37"/>
    <w:rsid w:val="00247987"/>
    <w:rsid w:val="00400743"/>
    <w:rsid w:val="006D5780"/>
    <w:rsid w:val="008E7B37"/>
    <w:rsid w:val="00AC1F7E"/>
    <w:rsid w:val="00D94C4F"/>
    <w:rsid w:val="00E96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C9F2F"/>
  <w15:chartTrackingRefBased/>
  <w15:docId w15:val="{55480728-D1A5-440D-868C-1F3632AE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B37"/>
    <w:rPr>
      <w:sz w:val="24"/>
    </w:rPr>
  </w:style>
  <w:style w:type="paragraph" w:styleId="Heading1">
    <w:name w:val="heading 1"/>
    <w:basedOn w:val="Normal"/>
    <w:next w:val="Normal"/>
    <w:link w:val="Heading1Char"/>
    <w:autoRedefine/>
    <w:uiPriority w:val="9"/>
    <w:qFormat/>
    <w:rsid w:val="006D5780"/>
    <w:pPr>
      <w:keepNext/>
      <w:keepLines/>
      <w:spacing w:before="240" w:after="0"/>
      <w:outlineLvl w:val="0"/>
    </w:pPr>
    <w:rPr>
      <w:rFonts w:asciiTheme="majorHAnsi" w:eastAsiaTheme="majorEastAsia" w:hAnsiTheme="majorHAnsi" w:cstheme="majorBidi"/>
      <w:color w:val="2D9289"/>
      <w:sz w:val="32"/>
      <w:szCs w:val="32"/>
    </w:rPr>
  </w:style>
  <w:style w:type="paragraph" w:styleId="Heading2">
    <w:name w:val="heading 2"/>
    <w:basedOn w:val="Normal"/>
    <w:next w:val="Normal"/>
    <w:link w:val="Heading2Char"/>
    <w:uiPriority w:val="9"/>
    <w:unhideWhenUsed/>
    <w:qFormat/>
    <w:rsid w:val="00247987"/>
    <w:pPr>
      <w:keepNext/>
      <w:keepLines/>
      <w:spacing w:before="40" w:after="0"/>
      <w:outlineLvl w:val="1"/>
    </w:pPr>
    <w:rPr>
      <w:rFonts w:asciiTheme="majorHAnsi" w:eastAsiaTheme="majorEastAsia" w:hAnsiTheme="majorHAnsi" w:cstheme="majorBidi"/>
      <w:color w:val="1B6C65"/>
      <w:sz w:val="26"/>
      <w:szCs w:val="26"/>
    </w:rPr>
  </w:style>
  <w:style w:type="paragraph" w:styleId="Heading3">
    <w:name w:val="heading 3"/>
    <w:basedOn w:val="Normal"/>
    <w:next w:val="Normal"/>
    <w:link w:val="Heading3Char"/>
    <w:uiPriority w:val="9"/>
    <w:semiHidden/>
    <w:unhideWhenUsed/>
    <w:qFormat/>
    <w:rsid w:val="00247987"/>
    <w:pPr>
      <w:keepNext/>
      <w:keepLines/>
      <w:spacing w:before="40" w:after="0"/>
      <w:outlineLvl w:val="2"/>
    </w:pPr>
    <w:rPr>
      <w:rFonts w:asciiTheme="majorHAnsi" w:eastAsiaTheme="majorEastAsia" w:hAnsiTheme="majorHAnsi" w:cstheme="majorBidi"/>
      <w:color w:val="1B6C6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780"/>
    <w:rPr>
      <w:rFonts w:asciiTheme="majorHAnsi" w:eastAsiaTheme="majorEastAsia" w:hAnsiTheme="majorHAnsi" w:cstheme="majorBidi"/>
      <w:color w:val="2D9289"/>
      <w:sz w:val="32"/>
      <w:szCs w:val="32"/>
    </w:rPr>
  </w:style>
  <w:style w:type="character" w:customStyle="1" w:styleId="Heading2Char">
    <w:name w:val="Heading 2 Char"/>
    <w:basedOn w:val="DefaultParagraphFont"/>
    <w:link w:val="Heading2"/>
    <w:uiPriority w:val="9"/>
    <w:rsid w:val="00247987"/>
    <w:rPr>
      <w:rFonts w:asciiTheme="majorHAnsi" w:eastAsiaTheme="majorEastAsia" w:hAnsiTheme="majorHAnsi" w:cstheme="majorBidi"/>
      <w:color w:val="1B6C65"/>
      <w:sz w:val="26"/>
      <w:szCs w:val="26"/>
    </w:rPr>
  </w:style>
  <w:style w:type="character" w:customStyle="1" w:styleId="Heading3Char">
    <w:name w:val="Heading 3 Char"/>
    <w:basedOn w:val="DefaultParagraphFont"/>
    <w:link w:val="Heading3"/>
    <w:uiPriority w:val="9"/>
    <w:semiHidden/>
    <w:rsid w:val="00247987"/>
    <w:rPr>
      <w:rFonts w:asciiTheme="majorHAnsi" w:eastAsiaTheme="majorEastAsia" w:hAnsiTheme="majorHAnsi" w:cstheme="majorBidi"/>
      <w:color w:val="1B6C65"/>
      <w:sz w:val="24"/>
      <w:szCs w:val="24"/>
    </w:rPr>
  </w:style>
  <w:style w:type="table" w:styleId="TableGrid">
    <w:name w:val="Table Grid"/>
    <w:basedOn w:val="TableNormal"/>
    <w:uiPriority w:val="39"/>
    <w:rsid w:val="008E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B37"/>
    <w:rPr>
      <w:color w:val="0563C1" w:themeColor="hyperlink"/>
      <w:u w:val="single"/>
    </w:rPr>
  </w:style>
  <w:style w:type="character" w:customStyle="1" w:styleId="normaltextrun">
    <w:name w:val="normaltextrun"/>
    <w:basedOn w:val="DefaultParagraphFont"/>
    <w:rsid w:val="008E7B37"/>
  </w:style>
  <w:style w:type="paragraph" w:styleId="ListParagraph">
    <w:name w:val="List Paragraph"/>
    <w:basedOn w:val="Normal"/>
    <w:uiPriority w:val="34"/>
    <w:qFormat/>
    <w:rsid w:val="008E7B37"/>
    <w:pPr>
      <w:ind w:left="720"/>
      <w:contextualSpacing/>
    </w:pPr>
    <w:rPr>
      <w:sz w:val="22"/>
    </w:rPr>
  </w:style>
  <w:style w:type="paragraph" w:styleId="TOCHeading">
    <w:name w:val="TOC Heading"/>
    <w:basedOn w:val="Heading1"/>
    <w:next w:val="Normal"/>
    <w:uiPriority w:val="39"/>
    <w:unhideWhenUsed/>
    <w:qFormat/>
    <w:rsid w:val="00400743"/>
    <w:pPr>
      <w:outlineLvl w:val="9"/>
    </w:pPr>
    <w:rPr>
      <w:color w:val="2F5496" w:themeColor="accent1" w:themeShade="BF"/>
      <w:lang w:val="en-US"/>
    </w:rPr>
  </w:style>
  <w:style w:type="paragraph" w:styleId="TOC1">
    <w:name w:val="toc 1"/>
    <w:basedOn w:val="Normal"/>
    <w:next w:val="Normal"/>
    <w:autoRedefine/>
    <w:uiPriority w:val="39"/>
    <w:unhideWhenUsed/>
    <w:rsid w:val="00400743"/>
    <w:pPr>
      <w:spacing w:after="100"/>
    </w:pPr>
  </w:style>
  <w:style w:type="paragraph" w:styleId="TOC2">
    <w:name w:val="toc 2"/>
    <w:basedOn w:val="Normal"/>
    <w:next w:val="Normal"/>
    <w:autoRedefine/>
    <w:uiPriority w:val="39"/>
    <w:unhideWhenUsed/>
    <w:rsid w:val="00400743"/>
    <w:pPr>
      <w:spacing w:after="100"/>
      <w:ind w:left="240"/>
    </w:pPr>
  </w:style>
  <w:style w:type="paragraph" w:styleId="Header">
    <w:name w:val="header"/>
    <w:basedOn w:val="Normal"/>
    <w:link w:val="HeaderChar"/>
    <w:uiPriority w:val="99"/>
    <w:unhideWhenUsed/>
    <w:rsid w:val="00400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743"/>
    <w:rPr>
      <w:sz w:val="24"/>
    </w:rPr>
  </w:style>
  <w:style w:type="paragraph" w:styleId="Footer">
    <w:name w:val="footer"/>
    <w:basedOn w:val="Normal"/>
    <w:link w:val="FooterChar"/>
    <w:uiPriority w:val="99"/>
    <w:unhideWhenUsed/>
    <w:rsid w:val="00400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7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rcentre.co.uk/glossary" TargetMode="External"/><Relationship Id="rId18" Type="http://schemas.openxmlformats.org/officeDocument/2006/relationships/hyperlink" Target="https://www.ncsc.gov.uk/information/logging-made-eas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haveibeenpwned.org" TargetMode="External"/><Relationship Id="rId17" Type="http://schemas.openxmlformats.org/officeDocument/2006/relationships/hyperlink" Target="https://www.ncsc.gov.uk/guidance/configuring-o365-outlook-report-phishing-for-sers" TargetMode="External"/><Relationship Id="rId2" Type="http://schemas.openxmlformats.org/officeDocument/2006/relationships/customXml" Target="../customXml/item2.xml"/><Relationship Id="rId16" Type="http://schemas.openxmlformats.org/officeDocument/2006/relationships/hyperlink" Target="https://emailsecuritycheck.service.ncsc.gov.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veibeenpwned.org" TargetMode="External"/><Relationship Id="rId5" Type="http://schemas.openxmlformats.org/officeDocument/2006/relationships/numbering" Target="numbering.xml"/><Relationship Id="rId15" Type="http://schemas.openxmlformats.org/officeDocument/2006/relationships/hyperlink" Target="https://www.ncsc.gov.uk/collection/email-security-and-anti-spoof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rcentre.co.uk/trusted-partn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rcentre.co.uk/gloss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d44144-1bb7-440c-8fc5-1adf0adda2ed" xsi:nil="true"/>
    <lcf76f155ced4ddcb4097134ff3c332f xmlns="e77e3aa7-d599-4e3d-ad2a-d8a10c2d3f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E278FAA1D7F48B8AA66A57327B199" ma:contentTypeVersion="15" ma:contentTypeDescription="Create a new document." ma:contentTypeScope="" ma:versionID="29d5574fb5e25fab3eb63723a1db92c6">
  <xsd:schema xmlns:xsd="http://www.w3.org/2001/XMLSchema" xmlns:xs="http://www.w3.org/2001/XMLSchema" xmlns:p="http://schemas.microsoft.com/office/2006/metadata/properties" xmlns:ns2="e77e3aa7-d599-4e3d-ad2a-d8a10c2d3fd3" xmlns:ns3="2cd44144-1bb7-440c-8fc5-1adf0adda2ed" targetNamespace="http://schemas.microsoft.com/office/2006/metadata/properties" ma:root="true" ma:fieldsID="6eb50521847a843811c141bf4a5c3d61" ns2:_="" ns3:_="">
    <xsd:import namespace="e77e3aa7-d599-4e3d-ad2a-d8a10c2d3fd3"/>
    <xsd:import namespace="2cd44144-1bb7-440c-8fc5-1adf0adda2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e3aa7-d599-4e3d-ad2a-d8a10c2d3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bb0508-ce7e-4daf-9b3b-1eceedbc6b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d44144-1bb7-440c-8fc5-1adf0adda2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f812e0-9c75-4c4e-b86d-8bd91744b68a}" ma:internalName="TaxCatchAll" ma:showField="CatchAllData" ma:web="2cd44144-1bb7-440c-8fc5-1adf0adda2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6EA2-9846-4B61-9C12-CCD448C4BB1B}">
  <ds:schemaRefs>
    <ds:schemaRef ds:uri="http://schemas.microsoft.com/office/2006/metadata/properties"/>
    <ds:schemaRef ds:uri="http://schemas.microsoft.com/office/infopath/2007/PartnerControls"/>
    <ds:schemaRef ds:uri="2cd44144-1bb7-440c-8fc5-1adf0adda2ed"/>
    <ds:schemaRef ds:uri="e77e3aa7-d599-4e3d-ad2a-d8a10c2d3fd3"/>
  </ds:schemaRefs>
</ds:datastoreItem>
</file>

<file path=customXml/itemProps2.xml><?xml version="1.0" encoding="utf-8"?>
<ds:datastoreItem xmlns:ds="http://schemas.openxmlformats.org/officeDocument/2006/customXml" ds:itemID="{E74C38F4-5691-40D5-AFD7-C92EC34CCE25}">
  <ds:schemaRefs>
    <ds:schemaRef ds:uri="http://schemas.microsoft.com/sharepoint/v3/contenttype/forms"/>
  </ds:schemaRefs>
</ds:datastoreItem>
</file>

<file path=customXml/itemProps3.xml><?xml version="1.0" encoding="utf-8"?>
<ds:datastoreItem xmlns:ds="http://schemas.openxmlformats.org/officeDocument/2006/customXml" ds:itemID="{5EA92620-7B7C-4320-9EFD-DBB61833F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e3aa7-d599-4e3d-ad2a-d8a10c2d3fd3"/>
    <ds:schemaRef ds:uri="2cd44144-1bb7-440c-8fc5-1adf0adda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4D41D-E969-435F-B2CB-937ADC45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2591</Words>
  <Characters>14773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Bail</dc:creator>
  <cp:keywords/>
  <dc:description/>
  <cp:lastModifiedBy>Fiona Bail</cp:lastModifiedBy>
  <cp:revision>2</cp:revision>
  <dcterms:created xsi:type="dcterms:W3CDTF">2022-11-15T08:57:00Z</dcterms:created>
  <dcterms:modified xsi:type="dcterms:W3CDTF">2022-11-15T08:57:00Z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0x010100822E278FAA1D7F48B8AA66A57327B199</vt:lpwstr>
  </property>
</Properties>
</file>